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6D8B39" w14:textId="77777777" w:rsidR="00EB49C5" w:rsidRDefault="00EB49C5">
      <w:pPr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AMB336 Internatio</w:t>
      </w:r>
      <w:r w:rsidR="00D75779">
        <w:rPr>
          <w:rFonts w:ascii="Arial Narrow" w:hAnsi="Arial Narrow"/>
          <w:b/>
          <w:sz w:val="28"/>
          <w:szCs w:val="28"/>
        </w:rPr>
        <w:t xml:space="preserve">nal Marketing </w:t>
      </w:r>
      <w:r w:rsidR="00D75779">
        <w:rPr>
          <w:rFonts w:ascii="Arial Narrow" w:hAnsi="Arial Narrow"/>
          <w:b/>
          <w:sz w:val="28"/>
          <w:szCs w:val="28"/>
        </w:rPr>
        <w:tab/>
      </w:r>
      <w:r w:rsidR="00D75779">
        <w:rPr>
          <w:rFonts w:ascii="Arial Narrow" w:hAnsi="Arial Narrow"/>
          <w:b/>
          <w:sz w:val="28"/>
          <w:szCs w:val="28"/>
        </w:rPr>
        <w:tab/>
      </w:r>
      <w:r w:rsidR="00D75779">
        <w:rPr>
          <w:rFonts w:ascii="Arial Narrow" w:hAnsi="Arial Narrow"/>
          <w:b/>
          <w:sz w:val="28"/>
          <w:szCs w:val="28"/>
        </w:rPr>
        <w:tab/>
      </w:r>
      <w:r w:rsidR="00D75779">
        <w:rPr>
          <w:rFonts w:ascii="Arial Narrow" w:hAnsi="Arial Narrow"/>
          <w:b/>
          <w:sz w:val="28"/>
          <w:szCs w:val="28"/>
        </w:rPr>
        <w:tab/>
      </w:r>
      <w:r w:rsidR="00D75779">
        <w:rPr>
          <w:rFonts w:ascii="Arial Narrow" w:hAnsi="Arial Narrow"/>
          <w:b/>
          <w:sz w:val="28"/>
          <w:szCs w:val="28"/>
        </w:rPr>
        <w:tab/>
      </w:r>
      <w:r w:rsidR="00C65C24">
        <w:rPr>
          <w:rFonts w:ascii="Arial Narrow" w:hAnsi="Arial Narrow"/>
          <w:b/>
          <w:sz w:val="28"/>
          <w:szCs w:val="28"/>
        </w:rPr>
        <w:t xml:space="preserve">Assignment </w:t>
      </w:r>
      <w:r w:rsidR="00730B4D">
        <w:rPr>
          <w:rFonts w:ascii="Arial Narrow" w:hAnsi="Arial Narrow"/>
          <w:b/>
          <w:sz w:val="28"/>
          <w:szCs w:val="28"/>
        </w:rPr>
        <w:t>One</w:t>
      </w:r>
      <w:r>
        <w:rPr>
          <w:rFonts w:ascii="Arial Narrow" w:hAnsi="Arial Narrow"/>
          <w:b/>
          <w:sz w:val="28"/>
          <w:szCs w:val="28"/>
        </w:rPr>
        <w:tab/>
      </w:r>
      <w:r>
        <w:rPr>
          <w:rFonts w:ascii="Arial Narrow" w:hAnsi="Arial Narrow"/>
          <w:b/>
          <w:sz w:val="28"/>
          <w:szCs w:val="28"/>
        </w:rPr>
        <w:tab/>
      </w:r>
      <w:r>
        <w:rPr>
          <w:rFonts w:ascii="Arial Narrow" w:hAnsi="Arial Narrow"/>
          <w:b/>
          <w:sz w:val="28"/>
          <w:szCs w:val="28"/>
        </w:rPr>
        <w:tab/>
      </w:r>
      <w:r>
        <w:rPr>
          <w:rFonts w:ascii="Arial Narrow" w:hAnsi="Arial Narrow"/>
          <w:b/>
          <w:sz w:val="28"/>
          <w:szCs w:val="28"/>
        </w:rPr>
        <w:tab/>
      </w:r>
      <w:r>
        <w:rPr>
          <w:rFonts w:ascii="Arial Narrow" w:hAnsi="Arial Narrow"/>
          <w:b/>
          <w:sz w:val="28"/>
          <w:szCs w:val="28"/>
        </w:rPr>
        <w:tab/>
        <w:t xml:space="preserve">Criteria Sheet – Case Study </w:t>
      </w:r>
    </w:p>
    <w:p w14:paraId="0E82CF3E" w14:textId="77777777" w:rsidR="00EB49C5" w:rsidRDefault="00EB49C5">
      <w:pPr>
        <w:rPr>
          <w:rFonts w:ascii="Arial Narrow" w:hAnsi="Arial Narrow"/>
          <w:b/>
          <w:sz w:val="12"/>
          <w:szCs w:val="12"/>
        </w:rPr>
      </w:pPr>
    </w:p>
    <w:p w14:paraId="4B554694" w14:textId="77777777" w:rsidR="00EB49C5" w:rsidRDefault="00EB49C5">
      <w:pPr>
        <w:rPr>
          <w:rFonts w:ascii="Arial Narrow" w:hAnsi="Arial Narrow"/>
          <w:b/>
        </w:rPr>
      </w:pPr>
      <w:r>
        <w:rPr>
          <w:rFonts w:ascii="Arial Narrow" w:hAnsi="Arial Narrow"/>
          <w:b/>
        </w:rPr>
        <w:t>Name</w:t>
      </w:r>
      <w:r w:rsidR="00C65C24">
        <w:rPr>
          <w:rFonts w:ascii="Arial Narrow" w:hAnsi="Arial Narrow"/>
          <w:b/>
        </w:rPr>
        <w:t xml:space="preserve"> &amp; Student n</w:t>
      </w:r>
      <w:r w:rsidR="00567E40">
        <w:rPr>
          <w:rFonts w:ascii="Arial Narrow" w:hAnsi="Arial Narrow"/>
          <w:b/>
        </w:rPr>
        <w:t>o.</w:t>
      </w:r>
      <w:r>
        <w:rPr>
          <w:rFonts w:ascii="Arial Narrow" w:hAnsi="Arial Narrow"/>
          <w:b/>
        </w:rPr>
        <w:t xml:space="preserve"> ________________________________</w:t>
      </w:r>
      <w:r w:rsidR="00A930D8">
        <w:rPr>
          <w:rFonts w:ascii="Arial Narrow" w:hAnsi="Arial Narrow"/>
          <w:b/>
        </w:rPr>
        <w:t xml:space="preserve"> </w:t>
      </w:r>
      <w:r w:rsidR="00A930D8">
        <w:rPr>
          <w:rFonts w:ascii="Arial Narrow" w:hAnsi="Arial Narrow"/>
          <w:b/>
        </w:rPr>
        <w:tab/>
        <w:t>Tutorial n</w:t>
      </w:r>
      <w:r w:rsidR="00567E40">
        <w:rPr>
          <w:rFonts w:ascii="Arial Narrow" w:hAnsi="Arial Narrow"/>
          <w:b/>
        </w:rPr>
        <w:t>o.</w:t>
      </w:r>
      <w:r w:rsidR="00A930D8">
        <w:rPr>
          <w:rFonts w:ascii="Arial Narrow" w:hAnsi="Arial Narrow"/>
          <w:b/>
        </w:rPr>
        <w:t xml:space="preserve"> ______________</w:t>
      </w:r>
      <w:r>
        <w:rPr>
          <w:rFonts w:ascii="Arial Narrow" w:hAnsi="Arial Narrow"/>
          <w:b/>
        </w:rPr>
        <w:tab/>
      </w:r>
      <w:r w:rsidR="00567E40">
        <w:rPr>
          <w:rFonts w:ascii="Arial Narrow" w:hAnsi="Arial Narrow"/>
          <w:b/>
        </w:rPr>
        <w:t xml:space="preserve">Word count ____________ </w:t>
      </w:r>
    </w:p>
    <w:tbl>
      <w:tblPr>
        <w:tblW w:w="15331" w:type="dxa"/>
        <w:tblInd w:w="-43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63"/>
        <w:gridCol w:w="2641"/>
        <w:gridCol w:w="72"/>
        <w:gridCol w:w="2714"/>
        <w:gridCol w:w="30"/>
        <w:gridCol w:w="2641"/>
        <w:gridCol w:w="42"/>
        <w:gridCol w:w="2429"/>
        <w:gridCol w:w="285"/>
        <w:gridCol w:w="2714"/>
      </w:tblGrid>
      <w:tr w:rsidR="00CE03E2" w:rsidRPr="00524190" w14:paraId="31F80619" w14:textId="77777777" w:rsidTr="00F87C3B">
        <w:trPr>
          <w:trHeight w:val="243"/>
        </w:trPr>
        <w:tc>
          <w:tcPr>
            <w:tcW w:w="1763" w:type="dxa"/>
            <w:shd w:val="pct15" w:color="auto" w:fill="auto"/>
          </w:tcPr>
          <w:p w14:paraId="2181796E" w14:textId="77777777" w:rsidR="00C65C24" w:rsidRPr="00524190" w:rsidRDefault="00EB49C5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>
              <w:rPr>
                <w:rFonts w:ascii="Arial Narrow" w:hAnsi="Arial Narrow"/>
                <w:b/>
              </w:rPr>
              <w:tab/>
            </w:r>
            <w:r w:rsidR="00C65C24" w:rsidRPr="00524190">
              <w:rPr>
                <w:rFonts w:ascii="Arial Narrow" w:hAnsi="Arial Narrow"/>
                <w:b/>
                <w:sz w:val="26"/>
                <w:szCs w:val="26"/>
              </w:rPr>
              <w:t>Grade</w:t>
            </w:r>
          </w:p>
        </w:tc>
        <w:tc>
          <w:tcPr>
            <w:tcW w:w="2641" w:type="dxa"/>
            <w:shd w:val="pct15" w:color="auto" w:fill="auto"/>
          </w:tcPr>
          <w:p w14:paraId="7F1C2662" w14:textId="77777777" w:rsidR="00C65C24" w:rsidRPr="00524190" w:rsidRDefault="00C65C24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 w:rsidRPr="00524190">
              <w:rPr>
                <w:rFonts w:ascii="Arial Narrow" w:hAnsi="Arial Narrow"/>
                <w:b/>
                <w:sz w:val="26"/>
                <w:szCs w:val="26"/>
              </w:rPr>
              <w:t>7</w:t>
            </w:r>
          </w:p>
        </w:tc>
        <w:tc>
          <w:tcPr>
            <w:tcW w:w="2816" w:type="dxa"/>
            <w:gridSpan w:val="3"/>
            <w:shd w:val="pct15" w:color="auto" w:fill="auto"/>
          </w:tcPr>
          <w:p w14:paraId="75F96AFE" w14:textId="77777777" w:rsidR="00C65C24" w:rsidRPr="00524190" w:rsidRDefault="00C65C24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 w:rsidRPr="00524190">
              <w:rPr>
                <w:rFonts w:ascii="Arial Narrow" w:hAnsi="Arial Narrow"/>
                <w:b/>
                <w:sz w:val="26"/>
                <w:szCs w:val="26"/>
              </w:rPr>
              <w:t>6</w:t>
            </w:r>
          </w:p>
        </w:tc>
        <w:tc>
          <w:tcPr>
            <w:tcW w:w="2641" w:type="dxa"/>
            <w:shd w:val="pct15" w:color="auto" w:fill="auto"/>
          </w:tcPr>
          <w:p w14:paraId="7C8A99F7" w14:textId="77777777" w:rsidR="00C65C24" w:rsidRPr="00524190" w:rsidRDefault="00C65C24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 w:rsidRPr="00524190">
              <w:rPr>
                <w:rFonts w:ascii="Arial Narrow" w:hAnsi="Arial Narrow"/>
                <w:b/>
                <w:sz w:val="26"/>
                <w:szCs w:val="26"/>
              </w:rPr>
              <w:t>5</w:t>
            </w:r>
          </w:p>
        </w:tc>
        <w:tc>
          <w:tcPr>
            <w:tcW w:w="2471" w:type="dxa"/>
            <w:gridSpan w:val="2"/>
            <w:shd w:val="pct15" w:color="auto" w:fill="auto"/>
          </w:tcPr>
          <w:p w14:paraId="6C419722" w14:textId="77777777" w:rsidR="00C65C24" w:rsidRPr="00524190" w:rsidRDefault="00C65C24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 w:rsidRPr="00524190">
              <w:rPr>
                <w:rFonts w:ascii="Arial Narrow" w:hAnsi="Arial Narrow"/>
                <w:b/>
                <w:sz w:val="26"/>
                <w:szCs w:val="26"/>
              </w:rPr>
              <w:t>4</w:t>
            </w:r>
          </w:p>
        </w:tc>
        <w:tc>
          <w:tcPr>
            <w:tcW w:w="2999" w:type="dxa"/>
            <w:gridSpan w:val="2"/>
            <w:shd w:val="pct15" w:color="auto" w:fill="auto"/>
          </w:tcPr>
          <w:p w14:paraId="2B4FDDAD" w14:textId="77777777" w:rsidR="00C65C24" w:rsidRPr="00524190" w:rsidRDefault="00C65C24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 w:rsidRPr="00524190">
              <w:rPr>
                <w:rFonts w:ascii="Arial Narrow" w:hAnsi="Arial Narrow"/>
                <w:b/>
                <w:sz w:val="26"/>
                <w:szCs w:val="26"/>
              </w:rPr>
              <w:t>Fail</w:t>
            </w:r>
          </w:p>
        </w:tc>
      </w:tr>
      <w:tr w:rsidR="00CE03E2" w:rsidRPr="00524190" w14:paraId="004A50C4" w14:textId="77777777" w:rsidTr="00F87C3B">
        <w:trPr>
          <w:trHeight w:val="243"/>
        </w:trPr>
        <w:tc>
          <w:tcPr>
            <w:tcW w:w="1763" w:type="dxa"/>
            <w:shd w:val="pct15" w:color="auto" w:fill="auto"/>
          </w:tcPr>
          <w:p w14:paraId="130EB52B" w14:textId="77777777" w:rsidR="00C65C24" w:rsidRPr="00524190" w:rsidRDefault="00C65C24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 w:rsidRPr="00524190">
              <w:rPr>
                <w:rFonts w:ascii="Arial Narrow" w:hAnsi="Arial Narrow"/>
                <w:b/>
                <w:sz w:val="26"/>
                <w:szCs w:val="26"/>
              </w:rPr>
              <w:t>Mark</w:t>
            </w:r>
          </w:p>
        </w:tc>
        <w:tc>
          <w:tcPr>
            <w:tcW w:w="2641" w:type="dxa"/>
            <w:shd w:val="pct15" w:color="auto" w:fill="auto"/>
          </w:tcPr>
          <w:p w14:paraId="3648DC0F" w14:textId="77777777" w:rsidR="00C65C24" w:rsidRPr="00524190" w:rsidRDefault="00C65C24" w:rsidP="000808AE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 w:rsidRPr="00524190">
              <w:rPr>
                <w:rFonts w:ascii="Arial Narrow" w:hAnsi="Arial Narrow"/>
                <w:b/>
                <w:sz w:val="26"/>
                <w:szCs w:val="26"/>
              </w:rPr>
              <w:t>1</w:t>
            </w:r>
            <w:r w:rsidR="00C52BED">
              <w:rPr>
                <w:rFonts w:ascii="Arial Narrow" w:hAnsi="Arial Narrow"/>
                <w:b/>
                <w:sz w:val="26"/>
                <w:szCs w:val="26"/>
              </w:rPr>
              <w:t>5</w:t>
            </w:r>
            <w:r w:rsidRPr="00524190">
              <w:rPr>
                <w:rFonts w:ascii="Arial Narrow" w:hAnsi="Arial Narrow"/>
                <w:b/>
                <w:sz w:val="26"/>
                <w:szCs w:val="26"/>
              </w:rPr>
              <w:t>-</w:t>
            </w:r>
            <w:r w:rsidR="0016579C">
              <w:rPr>
                <w:rFonts w:ascii="Arial Narrow" w:hAnsi="Arial Narrow"/>
                <w:b/>
                <w:sz w:val="26"/>
                <w:szCs w:val="26"/>
              </w:rPr>
              <w:t>12.75</w:t>
            </w:r>
          </w:p>
        </w:tc>
        <w:tc>
          <w:tcPr>
            <w:tcW w:w="2816" w:type="dxa"/>
            <w:gridSpan w:val="3"/>
            <w:shd w:val="pct15" w:color="auto" w:fill="auto"/>
          </w:tcPr>
          <w:p w14:paraId="242EF016" w14:textId="77777777" w:rsidR="00C65C24" w:rsidRPr="00524190" w:rsidRDefault="0016579C" w:rsidP="0016579C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>
              <w:rPr>
                <w:rFonts w:ascii="Arial Narrow" w:hAnsi="Arial Narrow"/>
                <w:b/>
                <w:sz w:val="26"/>
                <w:szCs w:val="26"/>
              </w:rPr>
              <w:t>12.74</w:t>
            </w:r>
            <w:r w:rsidR="00C65C24" w:rsidRPr="00524190">
              <w:rPr>
                <w:rFonts w:ascii="Arial Narrow" w:hAnsi="Arial Narrow"/>
                <w:b/>
                <w:sz w:val="26"/>
                <w:szCs w:val="26"/>
              </w:rPr>
              <w:t>-</w:t>
            </w:r>
            <w:r>
              <w:rPr>
                <w:rFonts w:ascii="Arial Narrow" w:hAnsi="Arial Narrow"/>
                <w:b/>
                <w:sz w:val="26"/>
                <w:szCs w:val="26"/>
              </w:rPr>
              <w:t>11.25</w:t>
            </w:r>
          </w:p>
        </w:tc>
        <w:tc>
          <w:tcPr>
            <w:tcW w:w="2641" w:type="dxa"/>
            <w:shd w:val="pct15" w:color="auto" w:fill="auto"/>
          </w:tcPr>
          <w:p w14:paraId="37BD3E28" w14:textId="77777777" w:rsidR="00C65C24" w:rsidRPr="00524190" w:rsidRDefault="0016579C" w:rsidP="0016579C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>
              <w:rPr>
                <w:rFonts w:ascii="Arial Narrow" w:hAnsi="Arial Narrow"/>
                <w:b/>
                <w:sz w:val="26"/>
                <w:szCs w:val="26"/>
              </w:rPr>
              <w:t>11.24</w:t>
            </w:r>
            <w:r w:rsidR="00C65C24" w:rsidRPr="00524190">
              <w:rPr>
                <w:rFonts w:ascii="Arial Narrow" w:hAnsi="Arial Narrow"/>
                <w:b/>
                <w:sz w:val="26"/>
                <w:szCs w:val="26"/>
              </w:rPr>
              <w:t>-</w:t>
            </w:r>
            <w:r>
              <w:rPr>
                <w:rFonts w:ascii="Arial Narrow" w:hAnsi="Arial Narrow"/>
                <w:b/>
                <w:sz w:val="26"/>
                <w:szCs w:val="26"/>
              </w:rPr>
              <w:t>9.75</w:t>
            </w:r>
          </w:p>
        </w:tc>
        <w:tc>
          <w:tcPr>
            <w:tcW w:w="2471" w:type="dxa"/>
            <w:gridSpan w:val="2"/>
            <w:shd w:val="pct15" w:color="auto" w:fill="auto"/>
          </w:tcPr>
          <w:p w14:paraId="720646EA" w14:textId="77777777" w:rsidR="00C65C24" w:rsidRPr="00524190" w:rsidRDefault="0016579C" w:rsidP="0016579C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>
              <w:rPr>
                <w:rFonts w:ascii="Arial Narrow" w:hAnsi="Arial Narrow"/>
                <w:b/>
                <w:sz w:val="26"/>
                <w:szCs w:val="26"/>
              </w:rPr>
              <w:t>9.74</w:t>
            </w:r>
            <w:r w:rsidR="00C65C24" w:rsidRPr="00524190">
              <w:rPr>
                <w:rFonts w:ascii="Arial Narrow" w:hAnsi="Arial Narrow"/>
                <w:b/>
                <w:sz w:val="26"/>
                <w:szCs w:val="26"/>
              </w:rPr>
              <w:t>-</w:t>
            </w:r>
            <w:r w:rsidR="000808AE">
              <w:rPr>
                <w:rFonts w:ascii="Arial Narrow" w:hAnsi="Arial Narrow"/>
                <w:b/>
                <w:sz w:val="26"/>
                <w:szCs w:val="26"/>
              </w:rPr>
              <w:t>7.</w:t>
            </w:r>
            <w:r w:rsidR="00C65C24" w:rsidRPr="00524190">
              <w:rPr>
                <w:rFonts w:ascii="Arial Narrow" w:hAnsi="Arial Narrow"/>
                <w:b/>
                <w:sz w:val="26"/>
                <w:szCs w:val="26"/>
              </w:rPr>
              <w:t>5</w:t>
            </w:r>
          </w:p>
        </w:tc>
        <w:tc>
          <w:tcPr>
            <w:tcW w:w="2999" w:type="dxa"/>
            <w:gridSpan w:val="2"/>
            <w:shd w:val="pct15" w:color="auto" w:fill="auto"/>
          </w:tcPr>
          <w:p w14:paraId="75DB7CA9" w14:textId="77777777" w:rsidR="00C65C24" w:rsidRPr="00524190" w:rsidRDefault="000808AE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>
              <w:rPr>
                <w:rFonts w:ascii="Arial Narrow" w:hAnsi="Arial Narrow"/>
                <w:b/>
                <w:sz w:val="26"/>
                <w:szCs w:val="26"/>
              </w:rPr>
              <w:t>7.4</w:t>
            </w:r>
            <w:r w:rsidR="0016579C">
              <w:rPr>
                <w:rFonts w:ascii="Arial Narrow" w:hAnsi="Arial Narrow"/>
                <w:b/>
                <w:sz w:val="26"/>
                <w:szCs w:val="26"/>
              </w:rPr>
              <w:t>9</w:t>
            </w:r>
            <w:r w:rsidR="00C65C24" w:rsidRPr="00524190">
              <w:rPr>
                <w:rFonts w:ascii="Arial Narrow" w:hAnsi="Arial Narrow"/>
                <w:b/>
                <w:sz w:val="26"/>
                <w:szCs w:val="26"/>
              </w:rPr>
              <w:t>-0</w:t>
            </w:r>
          </w:p>
        </w:tc>
      </w:tr>
      <w:tr w:rsidR="00EB49C5" w:rsidRPr="00524190" w14:paraId="7E818A85" w14:textId="77777777" w:rsidTr="00F87C3B">
        <w:trPr>
          <w:trHeight w:val="224"/>
        </w:trPr>
        <w:tc>
          <w:tcPr>
            <w:tcW w:w="15331" w:type="dxa"/>
            <w:gridSpan w:val="10"/>
            <w:shd w:val="clear" w:color="auto" w:fill="E6E6E6"/>
          </w:tcPr>
          <w:p w14:paraId="3E091BF0" w14:textId="77777777" w:rsidR="009F58B7" w:rsidRPr="00524190" w:rsidRDefault="00EB49C5">
            <w:pPr>
              <w:rPr>
                <w:rFonts w:ascii="Arial Narrow" w:hAnsi="Arial Narrow"/>
                <w:b/>
                <w:i/>
                <w:sz w:val="21"/>
                <w:szCs w:val="21"/>
              </w:rPr>
            </w:pPr>
            <w:r w:rsidRPr="00524190">
              <w:rPr>
                <w:rFonts w:ascii="Arial Narrow" w:hAnsi="Arial Narrow"/>
                <w:b/>
                <w:i/>
                <w:sz w:val="21"/>
                <w:szCs w:val="21"/>
              </w:rPr>
              <w:t>Analysis</w:t>
            </w:r>
            <w:r w:rsidR="009F58B7">
              <w:rPr>
                <w:rFonts w:ascii="Arial Narrow" w:hAnsi="Arial Narrow"/>
                <w:b/>
                <w:i/>
                <w:sz w:val="21"/>
                <w:szCs w:val="21"/>
              </w:rPr>
              <w:t xml:space="preserve"> [KS 1.1] – Demonstrate and apply integrated discipline (including technical) knowledge across the broad field of Business with depth in one or more core business.</w:t>
            </w:r>
          </w:p>
        </w:tc>
      </w:tr>
      <w:tr w:rsidR="00C65C24" w:rsidRPr="00524190" w14:paraId="4ED7FA9C" w14:textId="77777777" w:rsidTr="00F87C3B">
        <w:trPr>
          <w:trHeight w:val="1790"/>
        </w:trPr>
        <w:tc>
          <w:tcPr>
            <w:tcW w:w="1763" w:type="dxa"/>
          </w:tcPr>
          <w:p w14:paraId="4AAC11B8" w14:textId="77777777" w:rsidR="00C65C24" w:rsidRPr="00825E89" w:rsidRDefault="00F70579" w:rsidP="005A1E2A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5E6B33C8" wp14:editId="51AE701F">
                      <wp:simplePos x="0" y="0"/>
                      <wp:positionH relativeFrom="column">
                        <wp:posOffset>81915</wp:posOffset>
                      </wp:positionH>
                      <wp:positionV relativeFrom="paragraph">
                        <wp:posOffset>1005840</wp:posOffset>
                      </wp:positionV>
                      <wp:extent cx="758190" cy="295275"/>
                      <wp:effectExtent l="5715" t="5715" r="7620" b="13335"/>
                      <wp:wrapNone/>
                      <wp:docPr id="4" name="Text Box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58190" cy="295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F4237B8" w14:textId="77777777" w:rsidR="00C65C24" w:rsidRPr="00C65C24" w:rsidRDefault="00C65C24" w:rsidP="00C65C24">
                                  <w:pPr>
                                    <w:jc w:val="right"/>
                                  </w:pPr>
                                  <w:r w:rsidRPr="00C65C24">
                                    <w:t>/1</w:t>
                                  </w:r>
                                  <w:r w:rsidR="00173E58">
                                    <w:t>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E6B33C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9" o:spid="_x0000_s1026" type="#_x0000_t202" style="position:absolute;margin-left:6.45pt;margin-top:79.2pt;width:59.7pt;height:23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">
                      <v:textbox>
                        <w:txbxContent>
                          <w:p w14:paraId="7F4237B8" w14:textId="77777777" w:rsidR="00C65C24" w:rsidRPr="00C65C24" w:rsidRDefault="00C65C24" w:rsidP="00C65C24">
                            <w:pPr>
                              <w:jc w:val="right"/>
                            </w:pPr>
                            <w:r w:rsidRPr="00C65C24">
                              <w:t>/1</w:t>
                            </w:r>
                            <w:r w:rsidR="00173E58">
                              <w:t>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923DF" w:rsidRPr="00825E89">
              <w:rPr>
                <w:rFonts w:ascii="Arial Narrow" w:hAnsi="Arial Narrow"/>
                <w:b/>
                <w:sz w:val="20"/>
                <w:szCs w:val="20"/>
              </w:rPr>
              <w:t xml:space="preserve">Understanding </w:t>
            </w:r>
            <w:r w:rsidR="00D0009B">
              <w:rPr>
                <w:rFonts w:ascii="Arial Narrow" w:hAnsi="Arial Narrow"/>
                <w:b/>
                <w:sz w:val="20"/>
                <w:szCs w:val="20"/>
              </w:rPr>
              <w:t xml:space="preserve">environmental and </w:t>
            </w:r>
            <w:r w:rsidR="000923DF" w:rsidRPr="00825E89">
              <w:rPr>
                <w:rFonts w:ascii="Arial Narrow" w:hAnsi="Arial Narrow"/>
                <w:b/>
                <w:sz w:val="20"/>
                <w:szCs w:val="20"/>
              </w:rPr>
              <w:t xml:space="preserve">ethical </w:t>
            </w:r>
            <w:r w:rsidR="006A58C9">
              <w:rPr>
                <w:rFonts w:ascii="Arial Narrow" w:hAnsi="Arial Narrow"/>
                <w:b/>
                <w:sz w:val="20"/>
                <w:szCs w:val="20"/>
              </w:rPr>
              <w:t>issues</w:t>
            </w:r>
            <w:r w:rsidR="005A1E2A">
              <w:rPr>
                <w:rFonts w:ascii="Arial Narrow" w:hAnsi="Arial Narrow"/>
                <w:b/>
                <w:sz w:val="20"/>
                <w:szCs w:val="20"/>
              </w:rPr>
              <w:t xml:space="preserve">. Underpinned by </w:t>
            </w:r>
            <w:r w:rsidR="000923DF" w:rsidRPr="00825E89">
              <w:rPr>
                <w:rFonts w:ascii="Arial Narrow" w:hAnsi="Arial Narrow"/>
                <w:b/>
                <w:sz w:val="20"/>
                <w:szCs w:val="20"/>
              </w:rPr>
              <w:t xml:space="preserve">ethical </w:t>
            </w:r>
            <w:r w:rsidR="006A58C9">
              <w:rPr>
                <w:rFonts w:ascii="Arial Narrow" w:hAnsi="Arial Narrow"/>
                <w:b/>
                <w:sz w:val="20"/>
                <w:szCs w:val="20"/>
              </w:rPr>
              <w:t xml:space="preserve">concepts </w:t>
            </w:r>
            <w:r w:rsidR="00825E89" w:rsidRPr="00825E89">
              <w:rPr>
                <w:rFonts w:ascii="Arial Narrow" w:hAnsi="Arial Narrow"/>
                <w:b/>
                <w:sz w:val="20"/>
                <w:szCs w:val="20"/>
              </w:rPr>
              <w:t>in relation to th</w:t>
            </w:r>
            <w:r w:rsidR="002465AC">
              <w:rPr>
                <w:rFonts w:ascii="Arial Narrow" w:hAnsi="Arial Narrow"/>
                <w:b/>
                <w:sz w:val="20"/>
                <w:szCs w:val="20"/>
              </w:rPr>
              <w:t>e</w:t>
            </w:r>
            <w:r w:rsidR="00825E89" w:rsidRPr="00825E89">
              <w:rPr>
                <w:rFonts w:ascii="Arial Narrow" w:hAnsi="Arial Narrow"/>
                <w:b/>
                <w:sz w:val="20"/>
                <w:szCs w:val="20"/>
              </w:rPr>
              <w:t xml:space="preserve"> context</w:t>
            </w:r>
          </w:p>
        </w:tc>
        <w:tc>
          <w:tcPr>
            <w:tcW w:w="2641" w:type="dxa"/>
          </w:tcPr>
          <w:p w14:paraId="46308DFE" w14:textId="77777777" w:rsidR="00C65C24" w:rsidRPr="00524190" w:rsidRDefault="00C65C24" w:rsidP="005C5B8B">
            <w:pPr>
              <w:rPr>
                <w:rFonts w:ascii="Arial Narrow" w:hAnsi="Arial Narrow"/>
                <w:sz w:val="20"/>
                <w:szCs w:val="20"/>
              </w:rPr>
            </w:pPr>
            <w:r w:rsidRPr="00524190">
              <w:rPr>
                <w:rFonts w:ascii="Arial Narrow" w:hAnsi="Arial Narrow"/>
                <w:sz w:val="20"/>
                <w:szCs w:val="20"/>
              </w:rPr>
              <w:t xml:space="preserve">A clear understanding of the case study. Identification of </w:t>
            </w:r>
            <w:r w:rsidRPr="00524190">
              <w:rPr>
                <w:rFonts w:ascii="Arial Narrow" w:hAnsi="Arial Narrow"/>
                <w:b/>
                <w:sz w:val="20"/>
                <w:szCs w:val="20"/>
              </w:rPr>
              <w:t xml:space="preserve">key issues </w:t>
            </w:r>
            <w:r w:rsidRPr="00524190">
              <w:rPr>
                <w:rFonts w:ascii="Arial Narrow" w:hAnsi="Arial Narrow"/>
                <w:sz w:val="20"/>
                <w:szCs w:val="20"/>
              </w:rPr>
              <w:t>in the case study</w:t>
            </w:r>
            <w:r w:rsidR="00970FED" w:rsidRPr="00524190">
              <w:rPr>
                <w:rFonts w:ascii="Arial Narrow" w:hAnsi="Arial Narrow"/>
                <w:sz w:val="20"/>
                <w:szCs w:val="20"/>
              </w:rPr>
              <w:t xml:space="preserve"> &amp; related to country context</w:t>
            </w:r>
            <w:r w:rsidRPr="00524190">
              <w:rPr>
                <w:rFonts w:ascii="Arial Narrow" w:hAnsi="Arial Narrow"/>
                <w:sz w:val="20"/>
                <w:szCs w:val="20"/>
              </w:rPr>
              <w:t xml:space="preserve">. Key issues are </w:t>
            </w:r>
            <w:r w:rsidRPr="00524190">
              <w:rPr>
                <w:rFonts w:ascii="Arial Narrow" w:hAnsi="Arial Narrow"/>
                <w:b/>
                <w:sz w:val="20"/>
                <w:szCs w:val="20"/>
              </w:rPr>
              <w:t>based on</w:t>
            </w:r>
            <w:r w:rsidRPr="00524190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524190">
              <w:rPr>
                <w:rFonts w:ascii="Arial Narrow" w:hAnsi="Arial Narrow"/>
                <w:b/>
                <w:sz w:val="20"/>
                <w:szCs w:val="20"/>
              </w:rPr>
              <w:t xml:space="preserve">international </w:t>
            </w:r>
            <w:r w:rsidR="00AE73AE" w:rsidRPr="00524190">
              <w:rPr>
                <w:rFonts w:ascii="Arial Narrow" w:hAnsi="Arial Narrow"/>
                <w:b/>
                <w:sz w:val="20"/>
                <w:szCs w:val="20"/>
              </w:rPr>
              <w:t xml:space="preserve">marketing </w:t>
            </w:r>
            <w:r w:rsidRPr="00524190">
              <w:rPr>
                <w:rFonts w:ascii="Arial Narrow" w:hAnsi="Arial Narrow"/>
                <w:b/>
                <w:sz w:val="20"/>
                <w:szCs w:val="20"/>
              </w:rPr>
              <w:t>ethics concepts</w:t>
            </w:r>
            <w:r w:rsidR="00173E58">
              <w:rPr>
                <w:rFonts w:ascii="Arial Narrow" w:hAnsi="Arial Narrow"/>
                <w:b/>
                <w:sz w:val="20"/>
                <w:szCs w:val="20"/>
              </w:rPr>
              <w:t xml:space="preserve">. </w:t>
            </w:r>
            <w:r w:rsidR="00173E58" w:rsidRPr="00825E89">
              <w:rPr>
                <w:rFonts w:ascii="Arial Narrow" w:hAnsi="Arial Narrow"/>
                <w:sz w:val="20"/>
                <w:szCs w:val="20"/>
              </w:rPr>
              <w:t>S</w:t>
            </w:r>
            <w:r w:rsidRPr="00524190">
              <w:rPr>
                <w:rFonts w:ascii="Arial Narrow" w:hAnsi="Arial Narrow"/>
                <w:sz w:val="20"/>
                <w:szCs w:val="20"/>
              </w:rPr>
              <w:t xml:space="preserve">upported by high-level literature research. </w:t>
            </w:r>
          </w:p>
        </w:tc>
        <w:tc>
          <w:tcPr>
            <w:tcW w:w="2816" w:type="dxa"/>
            <w:gridSpan w:val="3"/>
          </w:tcPr>
          <w:p w14:paraId="4FC4346C" w14:textId="77777777" w:rsidR="00C65C24" w:rsidRPr="00524190" w:rsidRDefault="00C65C24" w:rsidP="005C5B8B">
            <w:pPr>
              <w:rPr>
                <w:rFonts w:ascii="Arial Narrow" w:hAnsi="Arial Narrow"/>
                <w:sz w:val="20"/>
                <w:szCs w:val="20"/>
              </w:rPr>
            </w:pPr>
            <w:r w:rsidRPr="00524190">
              <w:rPr>
                <w:rFonts w:ascii="Arial Narrow" w:hAnsi="Arial Narrow"/>
                <w:sz w:val="20"/>
                <w:szCs w:val="20"/>
              </w:rPr>
              <w:t xml:space="preserve">An understanding of the case study. </w:t>
            </w:r>
            <w:r w:rsidRPr="00524190">
              <w:rPr>
                <w:rFonts w:ascii="Arial Narrow" w:hAnsi="Arial Narrow"/>
                <w:b/>
                <w:sz w:val="20"/>
                <w:szCs w:val="20"/>
              </w:rPr>
              <w:t>Identification of key issues</w:t>
            </w:r>
            <w:r w:rsidRPr="00524190">
              <w:rPr>
                <w:rFonts w:ascii="Arial Narrow" w:hAnsi="Arial Narrow"/>
                <w:sz w:val="20"/>
                <w:szCs w:val="20"/>
              </w:rPr>
              <w:t xml:space="preserve"> in the case study</w:t>
            </w:r>
            <w:r w:rsidR="00970FED" w:rsidRPr="00524190">
              <w:rPr>
                <w:rFonts w:ascii="Arial Narrow" w:hAnsi="Arial Narrow"/>
                <w:sz w:val="20"/>
                <w:szCs w:val="20"/>
              </w:rPr>
              <w:t xml:space="preserve"> &amp; related to country context</w:t>
            </w:r>
            <w:r w:rsidRPr="00524190">
              <w:rPr>
                <w:rFonts w:ascii="Arial Narrow" w:hAnsi="Arial Narrow"/>
                <w:sz w:val="20"/>
                <w:szCs w:val="20"/>
              </w:rPr>
              <w:t xml:space="preserve">. </w:t>
            </w:r>
            <w:r w:rsidRPr="00524190">
              <w:rPr>
                <w:rFonts w:ascii="Arial Narrow" w:hAnsi="Arial Narrow"/>
                <w:b/>
                <w:sz w:val="20"/>
                <w:szCs w:val="20"/>
              </w:rPr>
              <w:t xml:space="preserve">Key issues are based on international </w:t>
            </w:r>
            <w:r w:rsidR="00AE73AE" w:rsidRPr="00524190">
              <w:rPr>
                <w:rFonts w:ascii="Arial Narrow" w:hAnsi="Arial Narrow"/>
                <w:b/>
                <w:sz w:val="20"/>
                <w:szCs w:val="20"/>
              </w:rPr>
              <w:t xml:space="preserve">marketing </w:t>
            </w:r>
            <w:r w:rsidRPr="00524190">
              <w:rPr>
                <w:rFonts w:ascii="Arial Narrow" w:hAnsi="Arial Narrow"/>
                <w:b/>
                <w:sz w:val="20"/>
                <w:szCs w:val="20"/>
              </w:rPr>
              <w:t>ethics concepts</w:t>
            </w:r>
            <w:r w:rsidR="00173E58">
              <w:rPr>
                <w:rFonts w:ascii="Arial Narrow" w:hAnsi="Arial Narrow"/>
                <w:b/>
                <w:sz w:val="20"/>
                <w:szCs w:val="20"/>
              </w:rPr>
              <w:t xml:space="preserve">. </w:t>
            </w:r>
            <w:r w:rsidR="00173E58" w:rsidRPr="00173E58">
              <w:rPr>
                <w:rFonts w:ascii="Arial Narrow" w:hAnsi="Arial Narrow"/>
                <w:sz w:val="20"/>
                <w:szCs w:val="20"/>
              </w:rPr>
              <w:t>S</w:t>
            </w:r>
            <w:r w:rsidRPr="00524190">
              <w:rPr>
                <w:rFonts w:ascii="Arial Narrow" w:hAnsi="Arial Narrow"/>
                <w:sz w:val="20"/>
                <w:szCs w:val="20"/>
              </w:rPr>
              <w:t xml:space="preserve">upported by literature. </w:t>
            </w:r>
            <w:bookmarkStart w:id="0" w:name="_GoBack"/>
            <w:bookmarkEnd w:id="0"/>
          </w:p>
        </w:tc>
        <w:tc>
          <w:tcPr>
            <w:tcW w:w="2641" w:type="dxa"/>
          </w:tcPr>
          <w:p w14:paraId="351BE355" w14:textId="77777777" w:rsidR="00C65C24" w:rsidRPr="00524190" w:rsidRDefault="00C65C24" w:rsidP="005C5B8B">
            <w:pPr>
              <w:rPr>
                <w:rFonts w:ascii="Arial Narrow" w:hAnsi="Arial Narrow"/>
                <w:sz w:val="20"/>
                <w:szCs w:val="20"/>
              </w:rPr>
            </w:pPr>
            <w:r w:rsidRPr="00524190">
              <w:rPr>
                <w:rFonts w:ascii="Arial Narrow" w:hAnsi="Arial Narrow"/>
                <w:sz w:val="20"/>
                <w:szCs w:val="20"/>
              </w:rPr>
              <w:t xml:space="preserve">An understanding of the case study. </w:t>
            </w:r>
            <w:r w:rsidRPr="00524190">
              <w:rPr>
                <w:rFonts w:ascii="Arial Narrow" w:hAnsi="Arial Narrow"/>
                <w:b/>
                <w:sz w:val="20"/>
                <w:szCs w:val="20"/>
              </w:rPr>
              <w:t>Identification of main issues in the case study</w:t>
            </w:r>
            <w:r w:rsidR="00970FED" w:rsidRPr="00524190"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r w:rsidR="00970FED" w:rsidRPr="00524190">
              <w:rPr>
                <w:rFonts w:ascii="Arial Narrow" w:hAnsi="Arial Narrow"/>
                <w:sz w:val="20"/>
                <w:szCs w:val="20"/>
              </w:rPr>
              <w:t>&amp; related to country context</w:t>
            </w:r>
            <w:r w:rsidRPr="00524190">
              <w:rPr>
                <w:rFonts w:ascii="Arial Narrow" w:hAnsi="Arial Narrow"/>
                <w:sz w:val="20"/>
                <w:szCs w:val="20"/>
              </w:rPr>
              <w:t xml:space="preserve">. Main issues are based on </w:t>
            </w:r>
            <w:r w:rsidR="00C130AC" w:rsidRPr="00524190">
              <w:rPr>
                <w:rFonts w:ascii="Arial Narrow" w:hAnsi="Arial Narrow"/>
                <w:sz w:val="20"/>
                <w:szCs w:val="20"/>
              </w:rPr>
              <w:t xml:space="preserve">international </w:t>
            </w:r>
            <w:r w:rsidR="00AE73AE" w:rsidRPr="00524190">
              <w:rPr>
                <w:rFonts w:ascii="Arial Narrow" w:hAnsi="Arial Narrow"/>
                <w:sz w:val="20"/>
                <w:szCs w:val="20"/>
              </w:rPr>
              <w:t xml:space="preserve">marketing </w:t>
            </w:r>
            <w:r w:rsidR="00C130AC" w:rsidRPr="00524190">
              <w:rPr>
                <w:rFonts w:ascii="Arial Narrow" w:hAnsi="Arial Narrow"/>
                <w:sz w:val="20"/>
                <w:szCs w:val="20"/>
              </w:rPr>
              <w:t xml:space="preserve">ethics </w:t>
            </w:r>
            <w:r w:rsidRPr="00524190">
              <w:rPr>
                <w:rFonts w:ascii="Arial Narrow" w:hAnsi="Arial Narrow"/>
                <w:sz w:val="20"/>
                <w:szCs w:val="20"/>
              </w:rPr>
              <w:t>concepts</w:t>
            </w:r>
            <w:r w:rsidR="00173E58">
              <w:rPr>
                <w:rFonts w:ascii="Arial Narrow" w:hAnsi="Arial Narrow"/>
                <w:sz w:val="20"/>
                <w:szCs w:val="20"/>
              </w:rPr>
              <w:t>. S</w:t>
            </w:r>
            <w:r w:rsidRPr="00524190">
              <w:rPr>
                <w:rFonts w:ascii="Arial Narrow" w:hAnsi="Arial Narrow"/>
                <w:sz w:val="20"/>
                <w:szCs w:val="20"/>
              </w:rPr>
              <w:t xml:space="preserve">upported by literature. </w:t>
            </w:r>
          </w:p>
        </w:tc>
        <w:tc>
          <w:tcPr>
            <w:tcW w:w="2471" w:type="dxa"/>
            <w:gridSpan w:val="2"/>
          </w:tcPr>
          <w:p w14:paraId="09ED1464" w14:textId="77777777" w:rsidR="00C65C24" w:rsidRPr="00524190" w:rsidRDefault="00C65C24" w:rsidP="005C5B8B">
            <w:pPr>
              <w:rPr>
                <w:rFonts w:ascii="Arial Narrow" w:hAnsi="Arial Narrow"/>
                <w:sz w:val="20"/>
                <w:szCs w:val="20"/>
              </w:rPr>
            </w:pPr>
            <w:r w:rsidRPr="00524190">
              <w:rPr>
                <w:rFonts w:ascii="Arial Narrow" w:hAnsi="Arial Narrow"/>
                <w:sz w:val="20"/>
                <w:szCs w:val="20"/>
              </w:rPr>
              <w:t xml:space="preserve">An understanding of the case study. </w:t>
            </w:r>
            <w:r w:rsidRPr="00524190">
              <w:rPr>
                <w:rFonts w:ascii="Arial Narrow" w:hAnsi="Arial Narrow"/>
                <w:b/>
                <w:sz w:val="20"/>
                <w:szCs w:val="20"/>
              </w:rPr>
              <w:t>Identification of some issues</w:t>
            </w:r>
            <w:r w:rsidRPr="00524190">
              <w:rPr>
                <w:rFonts w:ascii="Arial Narrow" w:hAnsi="Arial Narrow"/>
                <w:sz w:val="20"/>
                <w:szCs w:val="20"/>
              </w:rPr>
              <w:t xml:space="preserve"> in the case study</w:t>
            </w:r>
            <w:r w:rsidR="00970FED" w:rsidRPr="00524190">
              <w:rPr>
                <w:rFonts w:ascii="Arial Narrow" w:hAnsi="Arial Narrow"/>
                <w:sz w:val="20"/>
                <w:szCs w:val="20"/>
              </w:rPr>
              <w:t xml:space="preserve"> &amp; related to country context</w:t>
            </w:r>
            <w:r w:rsidRPr="00524190">
              <w:rPr>
                <w:rFonts w:ascii="Arial Narrow" w:hAnsi="Arial Narrow"/>
                <w:sz w:val="20"/>
                <w:szCs w:val="20"/>
              </w:rPr>
              <w:t xml:space="preserve">. Some issues are based on </w:t>
            </w:r>
            <w:r w:rsidR="00592933" w:rsidRPr="00524190">
              <w:rPr>
                <w:rFonts w:ascii="Arial Narrow" w:hAnsi="Arial Narrow"/>
                <w:sz w:val="20"/>
                <w:szCs w:val="20"/>
              </w:rPr>
              <w:t xml:space="preserve">international </w:t>
            </w:r>
            <w:r w:rsidR="00AE73AE" w:rsidRPr="00524190">
              <w:rPr>
                <w:rFonts w:ascii="Arial Narrow" w:hAnsi="Arial Narrow"/>
                <w:sz w:val="20"/>
                <w:szCs w:val="20"/>
              </w:rPr>
              <w:t xml:space="preserve">marketing </w:t>
            </w:r>
            <w:r w:rsidR="00592933" w:rsidRPr="00524190">
              <w:rPr>
                <w:rFonts w:ascii="Arial Narrow" w:hAnsi="Arial Narrow"/>
                <w:sz w:val="20"/>
                <w:szCs w:val="20"/>
              </w:rPr>
              <w:t xml:space="preserve">ethics </w:t>
            </w:r>
            <w:r w:rsidR="00173E58">
              <w:rPr>
                <w:rFonts w:ascii="Arial Narrow" w:hAnsi="Arial Narrow"/>
                <w:sz w:val="20"/>
                <w:szCs w:val="20"/>
              </w:rPr>
              <w:t xml:space="preserve">concepts. Some </w:t>
            </w:r>
            <w:r w:rsidRPr="00524190">
              <w:rPr>
                <w:rFonts w:ascii="Arial Narrow" w:hAnsi="Arial Narrow"/>
                <w:sz w:val="20"/>
                <w:szCs w:val="20"/>
              </w:rPr>
              <w:t>support by literature.</w:t>
            </w:r>
          </w:p>
        </w:tc>
        <w:tc>
          <w:tcPr>
            <w:tcW w:w="2999" w:type="dxa"/>
            <w:gridSpan w:val="2"/>
          </w:tcPr>
          <w:p w14:paraId="6733F201" w14:textId="77777777" w:rsidR="00C65C24" w:rsidRPr="00524190" w:rsidRDefault="00C65C24" w:rsidP="00EC5DF9">
            <w:pPr>
              <w:rPr>
                <w:rFonts w:ascii="Arial Narrow" w:hAnsi="Arial Narrow"/>
                <w:sz w:val="20"/>
                <w:szCs w:val="20"/>
              </w:rPr>
            </w:pPr>
            <w:r w:rsidRPr="00524190">
              <w:rPr>
                <w:rFonts w:ascii="Arial Narrow" w:hAnsi="Arial Narrow"/>
                <w:sz w:val="20"/>
                <w:szCs w:val="20"/>
              </w:rPr>
              <w:t xml:space="preserve">A </w:t>
            </w:r>
            <w:r w:rsidRPr="00524190">
              <w:rPr>
                <w:rFonts w:ascii="Arial Narrow" w:hAnsi="Arial Narrow"/>
                <w:b/>
                <w:sz w:val="20"/>
                <w:szCs w:val="20"/>
              </w:rPr>
              <w:t xml:space="preserve">failure to mention </w:t>
            </w:r>
            <w:r w:rsidR="002465AC">
              <w:rPr>
                <w:rFonts w:ascii="Arial Narrow" w:hAnsi="Arial Narrow"/>
                <w:b/>
                <w:sz w:val="20"/>
                <w:szCs w:val="20"/>
              </w:rPr>
              <w:t>some</w:t>
            </w:r>
            <w:r w:rsidRPr="00524190">
              <w:rPr>
                <w:rFonts w:ascii="Arial Narrow" w:hAnsi="Arial Narrow"/>
                <w:b/>
                <w:sz w:val="20"/>
                <w:szCs w:val="20"/>
              </w:rPr>
              <w:t xml:space="preserve"> issues related to international </w:t>
            </w:r>
            <w:r w:rsidR="00AE73AE" w:rsidRPr="00524190">
              <w:rPr>
                <w:rFonts w:ascii="Arial Narrow" w:hAnsi="Arial Narrow"/>
                <w:b/>
                <w:sz w:val="20"/>
                <w:szCs w:val="20"/>
              </w:rPr>
              <w:t xml:space="preserve">marketing </w:t>
            </w:r>
            <w:r w:rsidR="00173E58">
              <w:rPr>
                <w:rFonts w:ascii="Arial Narrow" w:hAnsi="Arial Narrow"/>
                <w:b/>
                <w:sz w:val="20"/>
                <w:szCs w:val="20"/>
              </w:rPr>
              <w:t xml:space="preserve">and </w:t>
            </w:r>
            <w:r w:rsidRPr="00524190">
              <w:rPr>
                <w:rFonts w:ascii="Arial Narrow" w:hAnsi="Arial Narrow"/>
                <w:b/>
                <w:sz w:val="20"/>
                <w:szCs w:val="20"/>
              </w:rPr>
              <w:t>ethics</w:t>
            </w:r>
            <w:r w:rsidRPr="00524190">
              <w:rPr>
                <w:rFonts w:ascii="Arial Narrow" w:hAnsi="Arial Narrow"/>
                <w:sz w:val="20"/>
                <w:szCs w:val="20"/>
              </w:rPr>
              <w:t xml:space="preserve">. A </w:t>
            </w:r>
            <w:r w:rsidRPr="00524190">
              <w:rPr>
                <w:rFonts w:ascii="Arial Narrow" w:hAnsi="Arial Narrow"/>
                <w:b/>
                <w:sz w:val="20"/>
                <w:szCs w:val="20"/>
              </w:rPr>
              <w:t>failure to understand the issues</w:t>
            </w:r>
            <w:r w:rsidRPr="00524190">
              <w:rPr>
                <w:rFonts w:ascii="Arial Narrow" w:hAnsi="Arial Narrow"/>
                <w:sz w:val="20"/>
                <w:szCs w:val="20"/>
              </w:rPr>
              <w:t xml:space="preserve"> pertinent to the background of the case study</w:t>
            </w:r>
            <w:r w:rsidR="00970FED" w:rsidRPr="00524190">
              <w:rPr>
                <w:rFonts w:ascii="Arial Narrow" w:hAnsi="Arial Narrow"/>
                <w:sz w:val="20"/>
                <w:szCs w:val="20"/>
              </w:rPr>
              <w:t xml:space="preserve">, </w:t>
            </w:r>
            <w:r w:rsidR="00EC5DF9">
              <w:rPr>
                <w:rFonts w:ascii="Arial Narrow" w:hAnsi="Arial Narrow"/>
                <w:sz w:val="20"/>
                <w:szCs w:val="20"/>
              </w:rPr>
              <w:t xml:space="preserve">or they are </w:t>
            </w:r>
            <w:r w:rsidR="00970FED" w:rsidRPr="00524190">
              <w:rPr>
                <w:rFonts w:ascii="Arial Narrow" w:hAnsi="Arial Narrow"/>
                <w:sz w:val="20"/>
                <w:szCs w:val="20"/>
              </w:rPr>
              <w:t xml:space="preserve">not related to country </w:t>
            </w:r>
            <w:r w:rsidR="002465AC">
              <w:rPr>
                <w:rFonts w:ascii="Arial Narrow" w:hAnsi="Arial Narrow"/>
                <w:sz w:val="20"/>
                <w:szCs w:val="20"/>
              </w:rPr>
              <w:t xml:space="preserve">and or consumer </w:t>
            </w:r>
            <w:r w:rsidR="00970FED" w:rsidRPr="00524190">
              <w:rPr>
                <w:rFonts w:ascii="Arial Narrow" w:hAnsi="Arial Narrow"/>
                <w:sz w:val="20"/>
                <w:szCs w:val="20"/>
              </w:rPr>
              <w:t>context</w:t>
            </w:r>
            <w:r w:rsidRPr="00524190">
              <w:rPr>
                <w:rFonts w:ascii="Arial Narrow" w:hAnsi="Arial Narrow"/>
                <w:sz w:val="20"/>
                <w:szCs w:val="20"/>
              </w:rPr>
              <w:t xml:space="preserve">. </w:t>
            </w:r>
            <w:r w:rsidRPr="00524190">
              <w:rPr>
                <w:rFonts w:ascii="Arial Narrow" w:hAnsi="Arial Narrow"/>
                <w:b/>
                <w:sz w:val="20"/>
                <w:szCs w:val="20"/>
              </w:rPr>
              <w:t>Scant use of literature</w:t>
            </w:r>
            <w:r w:rsidRPr="00524190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EC5DF9">
              <w:rPr>
                <w:rFonts w:ascii="Arial Narrow" w:hAnsi="Arial Narrow"/>
                <w:sz w:val="20"/>
                <w:szCs w:val="20"/>
              </w:rPr>
              <w:t xml:space="preserve">when outlining </w:t>
            </w:r>
            <w:r w:rsidRPr="00524190">
              <w:rPr>
                <w:rFonts w:ascii="Arial Narrow" w:hAnsi="Arial Narrow"/>
                <w:sz w:val="20"/>
                <w:szCs w:val="20"/>
              </w:rPr>
              <w:t>case study</w:t>
            </w:r>
            <w:r w:rsidR="00EC5DF9">
              <w:rPr>
                <w:rFonts w:ascii="Arial Narrow" w:hAnsi="Arial Narrow"/>
                <w:sz w:val="20"/>
                <w:szCs w:val="20"/>
              </w:rPr>
              <w:t xml:space="preserve"> issues</w:t>
            </w:r>
            <w:r w:rsidRPr="00524190">
              <w:rPr>
                <w:rFonts w:ascii="Arial Narrow" w:hAnsi="Arial Narrow"/>
                <w:sz w:val="20"/>
                <w:szCs w:val="20"/>
              </w:rPr>
              <w:t xml:space="preserve">. Word limit exceeded.  </w:t>
            </w:r>
          </w:p>
        </w:tc>
      </w:tr>
      <w:tr w:rsidR="00C65C24" w:rsidRPr="00524190" w14:paraId="58DE7C2E" w14:textId="77777777" w:rsidTr="00F87C3B">
        <w:trPr>
          <w:trHeight w:val="2215"/>
        </w:trPr>
        <w:tc>
          <w:tcPr>
            <w:tcW w:w="1763" w:type="dxa"/>
          </w:tcPr>
          <w:p w14:paraId="4EB6223D" w14:textId="77777777" w:rsidR="00C65C24" w:rsidRPr="00524190" w:rsidRDefault="00F70579" w:rsidP="002E39E9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C1047C1" wp14:editId="079D7F93">
                      <wp:simplePos x="0" y="0"/>
                      <wp:positionH relativeFrom="column">
                        <wp:posOffset>81915</wp:posOffset>
                      </wp:positionH>
                      <wp:positionV relativeFrom="paragraph">
                        <wp:posOffset>1186180</wp:posOffset>
                      </wp:positionV>
                      <wp:extent cx="758190" cy="314325"/>
                      <wp:effectExtent l="5715" t="5080" r="7620" b="13970"/>
                      <wp:wrapNone/>
                      <wp:docPr id="3" name="Text Box 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58190" cy="3143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24515FD" w14:textId="77777777" w:rsidR="00C65C24" w:rsidRPr="00C65C24" w:rsidRDefault="00C65C24" w:rsidP="00C65C24">
                                  <w:pPr>
                                    <w:jc w:val="right"/>
                                  </w:pPr>
                                  <w:r w:rsidRPr="00C65C24">
                                    <w:t>/1</w:t>
                                  </w:r>
                                  <w:r w:rsidR="00173E58">
                                    <w:t>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1047C1" id="Text Box 85" o:spid="_x0000_s1027" type="#_x0000_t202" style="position:absolute;margin-left:6.45pt;margin-top:93.4pt;width:59.7pt;height:24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">
                      <v:textbox>
                        <w:txbxContent>
                          <w:p w14:paraId="524515FD" w14:textId="77777777" w:rsidR="00C65C24" w:rsidRPr="00C65C24" w:rsidRDefault="00C65C24" w:rsidP="00C65C24">
                            <w:pPr>
                              <w:jc w:val="right"/>
                            </w:pPr>
                            <w:r w:rsidRPr="00C65C24">
                              <w:t>/1</w:t>
                            </w:r>
                            <w:r w:rsidR="00173E58">
                              <w:t>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923DF" w:rsidRPr="00524190">
              <w:rPr>
                <w:rFonts w:ascii="Arial Narrow" w:hAnsi="Arial Narrow"/>
                <w:b/>
                <w:sz w:val="20"/>
                <w:szCs w:val="20"/>
              </w:rPr>
              <w:t xml:space="preserve">Demonstrates knowledge of relevant social/ cultural </w:t>
            </w:r>
            <w:r w:rsidR="00D0009B">
              <w:rPr>
                <w:rFonts w:ascii="Arial Narrow" w:hAnsi="Arial Narrow"/>
                <w:b/>
                <w:sz w:val="20"/>
                <w:szCs w:val="20"/>
              </w:rPr>
              <w:t>an</w:t>
            </w:r>
            <w:r w:rsidR="00B80D33">
              <w:rPr>
                <w:rFonts w:ascii="Arial Narrow" w:hAnsi="Arial Narrow"/>
                <w:b/>
                <w:sz w:val="20"/>
                <w:szCs w:val="20"/>
              </w:rPr>
              <w:t>d</w:t>
            </w:r>
            <w:r w:rsidR="00D0009B">
              <w:rPr>
                <w:rFonts w:ascii="Arial Narrow" w:hAnsi="Arial Narrow"/>
                <w:b/>
                <w:sz w:val="20"/>
                <w:szCs w:val="20"/>
              </w:rPr>
              <w:t xml:space="preserve"> consumer </w:t>
            </w:r>
            <w:r w:rsidR="00CE03E2">
              <w:rPr>
                <w:rFonts w:ascii="Arial Narrow" w:hAnsi="Arial Narrow"/>
                <w:b/>
                <w:sz w:val="20"/>
                <w:szCs w:val="20"/>
              </w:rPr>
              <w:t xml:space="preserve">behaviour </w:t>
            </w:r>
            <w:r w:rsidR="000923DF" w:rsidRPr="00524190">
              <w:rPr>
                <w:rFonts w:ascii="Arial Narrow" w:hAnsi="Arial Narrow"/>
                <w:b/>
                <w:sz w:val="20"/>
                <w:szCs w:val="20"/>
              </w:rPr>
              <w:t>considerations</w:t>
            </w:r>
          </w:p>
        </w:tc>
        <w:tc>
          <w:tcPr>
            <w:tcW w:w="2641" w:type="dxa"/>
          </w:tcPr>
          <w:p w14:paraId="3C4C69C2" w14:textId="77777777" w:rsidR="005361B7" w:rsidRPr="00524190" w:rsidRDefault="00C65C24" w:rsidP="00781EAF">
            <w:pPr>
              <w:rPr>
                <w:rFonts w:ascii="Arial Narrow" w:hAnsi="Arial Narrow"/>
                <w:sz w:val="20"/>
                <w:szCs w:val="20"/>
              </w:rPr>
            </w:pPr>
            <w:r w:rsidRPr="00524190">
              <w:rPr>
                <w:rFonts w:ascii="Arial Narrow" w:hAnsi="Arial Narrow"/>
                <w:sz w:val="20"/>
                <w:szCs w:val="20"/>
              </w:rPr>
              <w:t>Analysis is logical</w:t>
            </w:r>
            <w:r w:rsidR="00F87C3B">
              <w:rPr>
                <w:rFonts w:ascii="Arial Narrow" w:hAnsi="Arial Narrow"/>
                <w:sz w:val="20"/>
                <w:szCs w:val="20"/>
              </w:rPr>
              <w:t>. A</w:t>
            </w:r>
            <w:r w:rsidRPr="00524190">
              <w:rPr>
                <w:rFonts w:ascii="Arial Narrow" w:hAnsi="Arial Narrow"/>
                <w:sz w:val="20"/>
                <w:szCs w:val="20"/>
              </w:rPr>
              <w:t xml:space="preserve"> sequenced identification of key issues are justified by solid </w:t>
            </w:r>
            <w:r w:rsidR="002E39E9">
              <w:rPr>
                <w:rFonts w:ascii="Arial Narrow" w:hAnsi="Arial Narrow"/>
                <w:sz w:val="20"/>
                <w:szCs w:val="20"/>
              </w:rPr>
              <w:t xml:space="preserve">persuasive </w:t>
            </w:r>
            <w:r w:rsidRPr="00524190">
              <w:rPr>
                <w:rFonts w:ascii="Arial Narrow" w:hAnsi="Arial Narrow"/>
                <w:sz w:val="20"/>
                <w:szCs w:val="20"/>
              </w:rPr>
              <w:t>argument</w:t>
            </w:r>
            <w:r w:rsidR="00970FED" w:rsidRPr="00524190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2E39E9">
              <w:rPr>
                <w:rFonts w:ascii="Arial Narrow" w:hAnsi="Arial Narrow"/>
                <w:sz w:val="20"/>
                <w:szCs w:val="20"/>
              </w:rPr>
              <w:t>&amp;</w:t>
            </w:r>
            <w:r w:rsidR="00970FED" w:rsidRPr="00524190">
              <w:rPr>
                <w:rFonts w:ascii="Arial Narrow" w:hAnsi="Arial Narrow"/>
                <w:sz w:val="20"/>
                <w:szCs w:val="20"/>
              </w:rPr>
              <w:t xml:space="preserve"> related to </w:t>
            </w:r>
            <w:r w:rsidR="002E39E9">
              <w:rPr>
                <w:rFonts w:ascii="Arial Narrow" w:hAnsi="Arial Narrow"/>
                <w:sz w:val="20"/>
                <w:szCs w:val="20"/>
              </w:rPr>
              <w:t xml:space="preserve">the </w:t>
            </w:r>
            <w:r w:rsidR="00781EAF">
              <w:rPr>
                <w:rFonts w:ascii="Arial Narrow" w:hAnsi="Arial Narrow"/>
                <w:sz w:val="20"/>
                <w:szCs w:val="20"/>
              </w:rPr>
              <w:t xml:space="preserve">consumer and </w:t>
            </w:r>
            <w:r w:rsidR="00970FED" w:rsidRPr="00524190">
              <w:rPr>
                <w:rFonts w:ascii="Arial Narrow" w:hAnsi="Arial Narrow"/>
                <w:sz w:val="20"/>
                <w:szCs w:val="20"/>
              </w:rPr>
              <w:t>country context</w:t>
            </w:r>
            <w:r w:rsidRPr="00524190">
              <w:rPr>
                <w:rFonts w:ascii="Arial Narrow" w:hAnsi="Arial Narrow"/>
                <w:sz w:val="20"/>
                <w:szCs w:val="20"/>
              </w:rPr>
              <w:t xml:space="preserve">. </w:t>
            </w:r>
            <w:r w:rsidRPr="00F87C3B">
              <w:rPr>
                <w:rFonts w:ascii="Arial Narrow" w:hAnsi="Arial Narrow"/>
                <w:sz w:val="20"/>
                <w:szCs w:val="20"/>
              </w:rPr>
              <w:t xml:space="preserve">Analysis </w:t>
            </w:r>
            <w:r w:rsidR="005361B7" w:rsidRPr="00524190">
              <w:rPr>
                <w:rFonts w:ascii="Arial Narrow" w:hAnsi="Arial Narrow"/>
                <w:b/>
                <w:sz w:val="20"/>
                <w:szCs w:val="20"/>
              </w:rPr>
              <w:t xml:space="preserve">related to international ethics </w:t>
            </w:r>
            <w:r w:rsidRPr="00524190">
              <w:rPr>
                <w:rFonts w:ascii="Arial Narrow" w:hAnsi="Arial Narrow"/>
                <w:b/>
                <w:sz w:val="20"/>
                <w:szCs w:val="20"/>
              </w:rPr>
              <w:t>takes into account not just a singular viewpoint of an argument</w:t>
            </w:r>
            <w:r w:rsidRPr="00524190">
              <w:rPr>
                <w:rFonts w:ascii="Arial Narrow" w:hAnsi="Arial Narrow"/>
                <w:sz w:val="20"/>
                <w:szCs w:val="20"/>
              </w:rPr>
              <w:t xml:space="preserve">. Argument is well support by a quality </w:t>
            </w:r>
            <w:r w:rsidR="00AE73AE" w:rsidRPr="00524190">
              <w:rPr>
                <w:rFonts w:ascii="Arial Narrow" w:hAnsi="Arial Narrow"/>
                <w:b/>
                <w:sz w:val="20"/>
                <w:szCs w:val="20"/>
              </w:rPr>
              <w:t xml:space="preserve">international marketing </w:t>
            </w:r>
            <w:r w:rsidR="00173E58">
              <w:rPr>
                <w:rFonts w:ascii="Arial Narrow" w:hAnsi="Arial Narrow"/>
                <w:b/>
                <w:sz w:val="20"/>
                <w:szCs w:val="20"/>
              </w:rPr>
              <w:t xml:space="preserve">related </w:t>
            </w:r>
            <w:r w:rsidR="00AE73AE" w:rsidRPr="00524190">
              <w:rPr>
                <w:rFonts w:ascii="Arial Narrow" w:hAnsi="Arial Narrow"/>
                <w:b/>
                <w:sz w:val="20"/>
                <w:szCs w:val="20"/>
              </w:rPr>
              <w:t xml:space="preserve">ethics </w:t>
            </w:r>
            <w:r w:rsidRPr="00524190">
              <w:rPr>
                <w:rFonts w:ascii="Arial Narrow" w:hAnsi="Arial Narrow"/>
                <w:sz w:val="20"/>
                <w:szCs w:val="20"/>
              </w:rPr>
              <w:t xml:space="preserve">theoretical platform </w:t>
            </w:r>
          </w:p>
        </w:tc>
        <w:tc>
          <w:tcPr>
            <w:tcW w:w="2816" w:type="dxa"/>
            <w:gridSpan w:val="3"/>
          </w:tcPr>
          <w:p w14:paraId="5A820B05" w14:textId="77777777" w:rsidR="00C65C24" w:rsidRPr="00524190" w:rsidRDefault="00C65C24">
            <w:pPr>
              <w:rPr>
                <w:rFonts w:ascii="Arial Narrow" w:hAnsi="Arial Narrow"/>
                <w:sz w:val="20"/>
                <w:szCs w:val="20"/>
              </w:rPr>
            </w:pPr>
            <w:r w:rsidRPr="00524190">
              <w:rPr>
                <w:rFonts w:ascii="Arial Narrow" w:hAnsi="Arial Narrow"/>
                <w:sz w:val="20"/>
                <w:szCs w:val="20"/>
              </w:rPr>
              <w:t xml:space="preserve">Analysis is logical whereby a sequenced identification of </w:t>
            </w:r>
            <w:r w:rsidRPr="00524190">
              <w:rPr>
                <w:rFonts w:ascii="Arial Narrow" w:hAnsi="Arial Narrow"/>
                <w:b/>
                <w:sz w:val="20"/>
                <w:szCs w:val="20"/>
              </w:rPr>
              <w:t>key issues are justified by solid argument</w:t>
            </w:r>
            <w:r w:rsidR="00970FED" w:rsidRPr="00524190"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r w:rsidR="00970FED" w:rsidRPr="00524190">
              <w:rPr>
                <w:rFonts w:ascii="Arial Narrow" w:hAnsi="Arial Narrow"/>
                <w:sz w:val="20"/>
                <w:szCs w:val="20"/>
              </w:rPr>
              <w:t xml:space="preserve">&amp; related to </w:t>
            </w:r>
            <w:r w:rsidR="00781EAF" w:rsidRPr="00781EAF">
              <w:rPr>
                <w:rFonts w:ascii="Arial Narrow" w:hAnsi="Arial Narrow"/>
                <w:sz w:val="20"/>
                <w:szCs w:val="20"/>
              </w:rPr>
              <w:t xml:space="preserve">consumer and </w:t>
            </w:r>
            <w:r w:rsidR="00970FED" w:rsidRPr="00524190">
              <w:rPr>
                <w:rFonts w:ascii="Arial Narrow" w:hAnsi="Arial Narrow"/>
                <w:sz w:val="20"/>
                <w:szCs w:val="20"/>
              </w:rPr>
              <w:t>country context</w:t>
            </w:r>
            <w:r w:rsidRPr="00524190">
              <w:rPr>
                <w:rFonts w:ascii="Arial Narrow" w:hAnsi="Arial Narrow"/>
                <w:b/>
                <w:sz w:val="20"/>
                <w:szCs w:val="20"/>
              </w:rPr>
              <w:t>.</w:t>
            </w:r>
            <w:r w:rsidRPr="00524190">
              <w:rPr>
                <w:rFonts w:ascii="Arial Narrow" w:hAnsi="Arial Narrow"/>
                <w:sz w:val="20"/>
                <w:szCs w:val="20"/>
              </w:rPr>
              <w:t xml:space="preserve"> Analysis takes into account not just a singular viewpoint. </w:t>
            </w:r>
            <w:r w:rsidRPr="00524190">
              <w:rPr>
                <w:rFonts w:ascii="Arial Narrow" w:hAnsi="Arial Narrow"/>
                <w:b/>
                <w:sz w:val="20"/>
                <w:szCs w:val="20"/>
              </w:rPr>
              <w:t xml:space="preserve">Argument is well support by </w:t>
            </w:r>
            <w:r w:rsidR="00C130AC" w:rsidRPr="00524190">
              <w:rPr>
                <w:rFonts w:ascii="Arial Narrow" w:hAnsi="Arial Narrow"/>
                <w:b/>
                <w:sz w:val="20"/>
                <w:szCs w:val="20"/>
              </w:rPr>
              <w:t xml:space="preserve">international marketing </w:t>
            </w:r>
            <w:r w:rsidR="00173E58">
              <w:rPr>
                <w:rFonts w:ascii="Arial Narrow" w:hAnsi="Arial Narrow"/>
                <w:b/>
                <w:sz w:val="20"/>
                <w:szCs w:val="20"/>
              </w:rPr>
              <w:t xml:space="preserve">related </w:t>
            </w:r>
            <w:r w:rsidR="00C130AC" w:rsidRPr="00524190">
              <w:rPr>
                <w:rFonts w:ascii="Arial Narrow" w:hAnsi="Arial Narrow"/>
                <w:b/>
                <w:sz w:val="20"/>
                <w:szCs w:val="20"/>
              </w:rPr>
              <w:t xml:space="preserve">ethics </w:t>
            </w:r>
            <w:r w:rsidRPr="00524190">
              <w:rPr>
                <w:rFonts w:ascii="Arial Narrow" w:hAnsi="Arial Narrow"/>
                <w:b/>
                <w:sz w:val="20"/>
                <w:szCs w:val="20"/>
              </w:rPr>
              <w:t>literature</w:t>
            </w:r>
          </w:p>
        </w:tc>
        <w:tc>
          <w:tcPr>
            <w:tcW w:w="2641" w:type="dxa"/>
          </w:tcPr>
          <w:p w14:paraId="49EDACF6" w14:textId="77777777" w:rsidR="00C65C24" w:rsidRPr="00524190" w:rsidRDefault="00C65C24" w:rsidP="00825E89">
            <w:pPr>
              <w:rPr>
                <w:rFonts w:ascii="Arial Narrow" w:hAnsi="Arial Narrow"/>
                <w:sz w:val="20"/>
                <w:szCs w:val="20"/>
              </w:rPr>
            </w:pPr>
            <w:r w:rsidRPr="00524190">
              <w:rPr>
                <w:rFonts w:ascii="Arial Narrow" w:hAnsi="Arial Narrow"/>
                <w:sz w:val="20"/>
                <w:szCs w:val="20"/>
              </w:rPr>
              <w:t xml:space="preserve">Analysis is logical whereby </w:t>
            </w:r>
            <w:r w:rsidR="00FF3CC1" w:rsidRPr="00524190">
              <w:rPr>
                <w:rFonts w:ascii="Arial Narrow" w:hAnsi="Arial Narrow"/>
                <w:b/>
                <w:sz w:val="20"/>
                <w:szCs w:val="20"/>
              </w:rPr>
              <w:t>key issues</w:t>
            </w:r>
            <w:r w:rsidRPr="00524190">
              <w:rPr>
                <w:rFonts w:ascii="Arial Narrow" w:hAnsi="Arial Narrow"/>
                <w:b/>
                <w:sz w:val="20"/>
                <w:szCs w:val="20"/>
              </w:rPr>
              <w:t xml:space="preserve"> are justified</w:t>
            </w:r>
            <w:r w:rsidR="00970FED" w:rsidRPr="00524190"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r w:rsidR="00970FED" w:rsidRPr="00524190">
              <w:rPr>
                <w:rFonts w:ascii="Arial Narrow" w:hAnsi="Arial Narrow"/>
                <w:sz w:val="20"/>
                <w:szCs w:val="20"/>
              </w:rPr>
              <w:t xml:space="preserve">&amp; related to </w:t>
            </w:r>
            <w:r w:rsidR="00781EAF" w:rsidRPr="00781EAF">
              <w:rPr>
                <w:rFonts w:ascii="Arial Narrow" w:hAnsi="Arial Narrow"/>
                <w:sz w:val="20"/>
                <w:szCs w:val="20"/>
              </w:rPr>
              <w:t xml:space="preserve">consumer and </w:t>
            </w:r>
            <w:r w:rsidR="00970FED" w:rsidRPr="00524190">
              <w:rPr>
                <w:rFonts w:ascii="Arial Narrow" w:hAnsi="Arial Narrow"/>
                <w:sz w:val="20"/>
                <w:szCs w:val="20"/>
              </w:rPr>
              <w:t>country context</w:t>
            </w:r>
            <w:r w:rsidRPr="00524190">
              <w:rPr>
                <w:rFonts w:ascii="Arial Narrow" w:hAnsi="Arial Narrow"/>
                <w:b/>
                <w:sz w:val="20"/>
                <w:szCs w:val="20"/>
              </w:rPr>
              <w:t xml:space="preserve">. </w:t>
            </w:r>
            <w:r w:rsidRPr="00524190">
              <w:rPr>
                <w:rFonts w:ascii="Arial Narrow" w:hAnsi="Arial Narrow"/>
                <w:sz w:val="20"/>
                <w:szCs w:val="20"/>
              </w:rPr>
              <w:t xml:space="preserve">Analysis takes into account </w:t>
            </w:r>
            <w:r w:rsidRPr="00524190">
              <w:rPr>
                <w:rFonts w:ascii="Arial Narrow" w:hAnsi="Arial Narrow"/>
                <w:b/>
                <w:sz w:val="20"/>
                <w:szCs w:val="20"/>
              </w:rPr>
              <w:t>not just a singular viewpoint.</w:t>
            </w:r>
            <w:r w:rsidRPr="00524190">
              <w:rPr>
                <w:rFonts w:ascii="Arial Narrow" w:hAnsi="Arial Narrow"/>
                <w:sz w:val="20"/>
                <w:szCs w:val="20"/>
              </w:rPr>
              <w:t xml:space="preserve"> Argument is well support by </w:t>
            </w:r>
            <w:r w:rsidR="00AE73AE" w:rsidRPr="00524190">
              <w:rPr>
                <w:rFonts w:ascii="Arial Narrow" w:hAnsi="Arial Narrow"/>
                <w:b/>
                <w:sz w:val="20"/>
                <w:szCs w:val="20"/>
              </w:rPr>
              <w:t xml:space="preserve">international marketing </w:t>
            </w:r>
            <w:r w:rsidR="00173E58">
              <w:rPr>
                <w:rFonts w:ascii="Arial Narrow" w:hAnsi="Arial Narrow"/>
                <w:b/>
                <w:sz w:val="20"/>
                <w:szCs w:val="20"/>
              </w:rPr>
              <w:t xml:space="preserve">related </w:t>
            </w:r>
            <w:r w:rsidR="00AE73AE" w:rsidRPr="00524190">
              <w:rPr>
                <w:rFonts w:ascii="Arial Narrow" w:hAnsi="Arial Narrow"/>
                <w:b/>
                <w:sz w:val="20"/>
                <w:szCs w:val="20"/>
              </w:rPr>
              <w:t xml:space="preserve">ethics </w:t>
            </w:r>
            <w:r w:rsidRPr="00524190">
              <w:rPr>
                <w:rFonts w:ascii="Arial Narrow" w:hAnsi="Arial Narrow"/>
                <w:sz w:val="20"/>
                <w:szCs w:val="20"/>
              </w:rPr>
              <w:t>literature</w:t>
            </w:r>
          </w:p>
        </w:tc>
        <w:tc>
          <w:tcPr>
            <w:tcW w:w="2471" w:type="dxa"/>
            <w:gridSpan w:val="2"/>
          </w:tcPr>
          <w:p w14:paraId="3E1133A8" w14:textId="77777777" w:rsidR="00C65C24" w:rsidRPr="00524190" w:rsidRDefault="00C65C24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524190">
              <w:rPr>
                <w:rFonts w:ascii="Arial Narrow" w:hAnsi="Arial Narrow"/>
                <w:sz w:val="20"/>
                <w:szCs w:val="20"/>
              </w:rPr>
              <w:t xml:space="preserve">Analysis is logical whereby </w:t>
            </w:r>
            <w:r w:rsidR="00C130AC" w:rsidRPr="00524190">
              <w:rPr>
                <w:rFonts w:ascii="Arial Narrow" w:hAnsi="Arial Narrow"/>
                <w:b/>
                <w:sz w:val="20"/>
                <w:szCs w:val="20"/>
              </w:rPr>
              <w:t>key issues</w:t>
            </w:r>
            <w:r w:rsidRPr="00524190">
              <w:rPr>
                <w:rFonts w:ascii="Arial Narrow" w:hAnsi="Arial Narrow"/>
                <w:b/>
                <w:sz w:val="20"/>
                <w:szCs w:val="20"/>
              </w:rPr>
              <w:t xml:space="preserve"> are highlighted</w:t>
            </w:r>
            <w:r w:rsidR="00970FED" w:rsidRPr="00524190"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r w:rsidR="00970FED" w:rsidRPr="00524190">
              <w:rPr>
                <w:rFonts w:ascii="Arial Narrow" w:hAnsi="Arial Narrow"/>
                <w:sz w:val="20"/>
                <w:szCs w:val="20"/>
              </w:rPr>
              <w:t xml:space="preserve">&amp; related to </w:t>
            </w:r>
            <w:r w:rsidR="00781EAF" w:rsidRPr="00781EAF">
              <w:rPr>
                <w:rFonts w:ascii="Arial Narrow" w:hAnsi="Arial Narrow"/>
                <w:sz w:val="20"/>
                <w:szCs w:val="20"/>
              </w:rPr>
              <w:t xml:space="preserve">consumer and </w:t>
            </w:r>
            <w:r w:rsidR="00970FED" w:rsidRPr="00524190">
              <w:rPr>
                <w:rFonts w:ascii="Arial Narrow" w:hAnsi="Arial Narrow"/>
                <w:sz w:val="20"/>
                <w:szCs w:val="20"/>
              </w:rPr>
              <w:t>country context</w:t>
            </w:r>
            <w:r w:rsidRPr="00524190">
              <w:rPr>
                <w:rFonts w:ascii="Arial Narrow" w:hAnsi="Arial Narrow"/>
                <w:b/>
                <w:sz w:val="20"/>
                <w:szCs w:val="20"/>
              </w:rPr>
              <w:t xml:space="preserve">. </w:t>
            </w:r>
            <w:r w:rsidRPr="00524190">
              <w:rPr>
                <w:rFonts w:ascii="Arial Narrow" w:hAnsi="Arial Narrow"/>
                <w:sz w:val="20"/>
                <w:szCs w:val="20"/>
              </w:rPr>
              <w:t xml:space="preserve">Argument is </w:t>
            </w:r>
            <w:r w:rsidRPr="00524190">
              <w:rPr>
                <w:rFonts w:ascii="Arial Narrow" w:hAnsi="Arial Narrow"/>
                <w:b/>
                <w:sz w:val="20"/>
                <w:szCs w:val="20"/>
              </w:rPr>
              <w:t>support</w:t>
            </w:r>
            <w:r w:rsidR="00C130AC" w:rsidRPr="00524190">
              <w:rPr>
                <w:rFonts w:ascii="Arial Narrow" w:hAnsi="Arial Narrow"/>
                <w:b/>
                <w:sz w:val="20"/>
                <w:szCs w:val="20"/>
              </w:rPr>
              <w:t xml:space="preserve">ed by some international marketing </w:t>
            </w:r>
            <w:r w:rsidR="00173E58">
              <w:rPr>
                <w:rFonts w:ascii="Arial Narrow" w:hAnsi="Arial Narrow"/>
                <w:b/>
                <w:sz w:val="20"/>
                <w:szCs w:val="20"/>
              </w:rPr>
              <w:t xml:space="preserve">related </w:t>
            </w:r>
            <w:r w:rsidR="00C130AC" w:rsidRPr="00524190">
              <w:rPr>
                <w:rFonts w:ascii="Arial Narrow" w:hAnsi="Arial Narrow"/>
                <w:b/>
                <w:sz w:val="20"/>
                <w:szCs w:val="20"/>
              </w:rPr>
              <w:t xml:space="preserve">ethics </w:t>
            </w:r>
            <w:r w:rsidRPr="00524190">
              <w:rPr>
                <w:rFonts w:ascii="Arial Narrow" w:hAnsi="Arial Narrow"/>
                <w:b/>
                <w:sz w:val="20"/>
                <w:szCs w:val="20"/>
              </w:rPr>
              <w:t>literature</w:t>
            </w:r>
          </w:p>
          <w:p w14:paraId="34F78927" w14:textId="77777777" w:rsidR="00C65C24" w:rsidRPr="00524190" w:rsidRDefault="00C65C24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999" w:type="dxa"/>
            <w:gridSpan w:val="2"/>
          </w:tcPr>
          <w:p w14:paraId="17555DD5" w14:textId="77777777" w:rsidR="00C65C24" w:rsidRPr="00524190" w:rsidRDefault="00C65C24">
            <w:pPr>
              <w:rPr>
                <w:rFonts w:ascii="Arial Narrow" w:hAnsi="Arial Narrow"/>
                <w:sz w:val="20"/>
                <w:szCs w:val="20"/>
              </w:rPr>
            </w:pPr>
            <w:r w:rsidRPr="00524190">
              <w:rPr>
                <w:rFonts w:ascii="Arial Narrow" w:hAnsi="Arial Narrow"/>
                <w:sz w:val="20"/>
                <w:szCs w:val="20"/>
              </w:rPr>
              <w:t xml:space="preserve">Fails to </w:t>
            </w:r>
            <w:r w:rsidR="00EC5DF9">
              <w:rPr>
                <w:rFonts w:ascii="Arial Narrow" w:hAnsi="Arial Narrow"/>
                <w:sz w:val="20"/>
                <w:szCs w:val="20"/>
              </w:rPr>
              <w:t xml:space="preserve">give a </w:t>
            </w:r>
            <w:r w:rsidRPr="00524190">
              <w:rPr>
                <w:rFonts w:ascii="Arial Narrow" w:hAnsi="Arial Narrow"/>
                <w:sz w:val="20"/>
                <w:szCs w:val="20"/>
              </w:rPr>
              <w:t>logical</w:t>
            </w:r>
            <w:r w:rsidR="00EC5DF9">
              <w:rPr>
                <w:rFonts w:ascii="Arial Narrow" w:hAnsi="Arial Narrow"/>
                <w:sz w:val="20"/>
                <w:szCs w:val="20"/>
              </w:rPr>
              <w:t xml:space="preserve"> analysis</w:t>
            </w:r>
            <w:r w:rsidRPr="00524190">
              <w:rPr>
                <w:rFonts w:ascii="Arial Narrow" w:hAnsi="Arial Narrow"/>
                <w:sz w:val="20"/>
                <w:szCs w:val="20"/>
              </w:rPr>
              <w:t xml:space="preserve">. </w:t>
            </w:r>
            <w:r w:rsidRPr="00524190">
              <w:rPr>
                <w:rFonts w:ascii="Arial Narrow" w:hAnsi="Arial Narrow"/>
                <w:b/>
                <w:sz w:val="20"/>
                <w:szCs w:val="20"/>
              </w:rPr>
              <w:t>Key issues are not justified</w:t>
            </w:r>
            <w:r w:rsidR="00970FED" w:rsidRPr="00524190"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r w:rsidR="00970FED" w:rsidRPr="00524190">
              <w:rPr>
                <w:rFonts w:ascii="Arial Narrow" w:hAnsi="Arial Narrow"/>
                <w:sz w:val="20"/>
                <w:szCs w:val="20"/>
              </w:rPr>
              <w:t>&amp;</w:t>
            </w:r>
            <w:r w:rsidR="00EC5DF9">
              <w:rPr>
                <w:rFonts w:ascii="Arial Narrow" w:hAnsi="Arial Narrow"/>
                <w:sz w:val="20"/>
                <w:szCs w:val="20"/>
              </w:rPr>
              <w:t xml:space="preserve"> or</w:t>
            </w:r>
            <w:r w:rsidR="00970FED" w:rsidRPr="00524190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825E89">
              <w:rPr>
                <w:rFonts w:ascii="Arial Narrow" w:hAnsi="Arial Narrow"/>
                <w:sz w:val="20"/>
                <w:szCs w:val="20"/>
              </w:rPr>
              <w:t xml:space="preserve">not </w:t>
            </w:r>
            <w:r w:rsidR="00970FED" w:rsidRPr="00524190">
              <w:rPr>
                <w:rFonts w:ascii="Arial Narrow" w:hAnsi="Arial Narrow"/>
                <w:sz w:val="20"/>
                <w:szCs w:val="20"/>
              </w:rPr>
              <w:t xml:space="preserve">related to </w:t>
            </w:r>
            <w:r w:rsidR="00781EAF" w:rsidRPr="00781EAF">
              <w:rPr>
                <w:rFonts w:ascii="Arial Narrow" w:hAnsi="Arial Narrow"/>
                <w:sz w:val="20"/>
                <w:szCs w:val="20"/>
              </w:rPr>
              <w:t xml:space="preserve">consumer and </w:t>
            </w:r>
            <w:r w:rsidR="00970FED" w:rsidRPr="00524190">
              <w:rPr>
                <w:rFonts w:ascii="Arial Narrow" w:hAnsi="Arial Narrow"/>
                <w:sz w:val="20"/>
                <w:szCs w:val="20"/>
              </w:rPr>
              <w:t>country context</w:t>
            </w:r>
            <w:r w:rsidRPr="00524190">
              <w:rPr>
                <w:rFonts w:ascii="Arial Narrow" w:hAnsi="Arial Narrow"/>
                <w:b/>
                <w:sz w:val="20"/>
                <w:szCs w:val="20"/>
              </w:rPr>
              <w:t>. Argument is not support by literature</w:t>
            </w:r>
            <w:r w:rsidRPr="00524190">
              <w:rPr>
                <w:rFonts w:ascii="Arial Narrow" w:hAnsi="Arial Narrow"/>
                <w:sz w:val="20"/>
                <w:szCs w:val="20"/>
              </w:rPr>
              <w:t xml:space="preserve">. Word limit </w:t>
            </w:r>
            <w:r w:rsidR="002748B0" w:rsidRPr="00524190">
              <w:rPr>
                <w:rFonts w:ascii="Arial Narrow" w:hAnsi="Arial Narrow"/>
                <w:sz w:val="20"/>
                <w:szCs w:val="20"/>
              </w:rPr>
              <w:t>exceeded</w:t>
            </w:r>
            <w:r w:rsidRPr="00524190">
              <w:rPr>
                <w:rFonts w:ascii="Arial Narrow" w:hAnsi="Arial Narrow"/>
                <w:sz w:val="20"/>
                <w:szCs w:val="20"/>
              </w:rPr>
              <w:t>.</w:t>
            </w:r>
          </w:p>
          <w:p w14:paraId="40FD84DA" w14:textId="77777777" w:rsidR="00C65C24" w:rsidRPr="00524190" w:rsidRDefault="00C65C24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EB49C5" w:rsidRPr="00524190" w14:paraId="6E219958" w14:textId="77777777" w:rsidTr="00F87C3B">
        <w:trPr>
          <w:trHeight w:val="224"/>
        </w:trPr>
        <w:tc>
          <w:tcPr>
            <w:tcW w:w="15331" w:type="dxa"/>
            <w:gridSpan w:val="10"/>
            <w:shd w:val="clear" w:color="auto" w:fill="E6E6E6"/>
          </w:tcPr>
          <w:p w14:paraId="6A4EDA82" w14:textId="77777777" w:rsidR="009F58B7" w:rsidRPr="00524190" w:rsidRDefault="00EB49C5">
            <w:pPr>
              <w:rPr>
                <w:rFonts w:ascii="Arial Narrow" w:hAnsi="Arial Narrow"/>
                <w:b/>
                <w:i/>
                <w:sz w:val="21"/>
                <w:szCs w:val="21"/>
              </w:rPr>
            </w:pPr>
            <w:r w:rsidRPr="00524190">
              <w:rPr>
                <w:rFonts w:ascii="Arial Narrow" w:hAnsi="Arial Narrow"/>
                <w:b/>
                <w:i/>
                <w:sz w:val="21"/>
                <w:szCs w:val="21"/>
              </w:rPr>
              <w:t>Evaluation</w:t>
            </w:r>
            <w:r w:rsidR="009F58B7">
              <w:rPr>
                <w:rFonts w:ascii="Arial Narrow" w:hAnsi="Arial Narrow"/>
                <w:b/>
                <w:i/>
                <w:sz w:val="21"/>
                <w:szCs w:val="21"/>
              </w:rPr>
              <w:t xml:space="preserve"> [HO 2.1] – Investigate real world business issues and situations through the effective analysis, evaluation and synthesis of theory and practice.</w:t>
            </w:r>
          </w:p>
        </w:tc>
      </w:tr>
      <w:tr w:rsidR="00CE03E2" w:rsidRPr="00524190" w14:paraId="06E241BF" w14:textId="77777777" w:rsidTr="00F87C3B">
        <w:trPr>
          <w:trHeight w:val="243"/>
        </w:trPr>
        <w:tc>
          <w:tcPr>
            <w:tcW w:w="1763" w:type="dxa"/>
            <w:shd w:val="pct15" w:color="auto" w:fill="auto"/>
          </w:tcPr>
          <w:p w14:paraId="1A04C94B" w14:textId="77777777" w:rsidR="00294404" w:rsidRPr="00524190" w:rsidRDefault="00294404" w:rsidP="00B72632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 w:rsidRPr="00524190">
              <w:rPr>
                <w:rFonts w:ascii="Arial Narrow" w:hAnsi="Arial Narrow"/>
                <w:b/>
                <w:sz w:val="26"/>
                <w:szCs w:val="26"/>
              </w:rPr>
              <w:t>Mark</w:t>
            </w:r>
          </w:p>
        </w:tc>
        <w:tc>
          <w:tcPr>
            <w:tcW w:w="2641" w:type="dxa"/>
            <w:shd w:val="pct15" w:color="auto" w:fill="auto"/>
          </w:tcPr>
          <w:p w14:paraId="44AB13B1" w14:textId="77777777" w:rsidR="00294404" w:rsidRPr="00524190" w:rsidRDefault="00294404" w:rsidP="00B72632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>
              <w:rPr>
                <w:rFonts w:ascii="Arial Narrow" w:hAnsi="Arial Narrow"/>
                <w:b/>
                <w:sz w:val="26"/>
                <w:szCs w:val="26"/>
              </w:rPr>
              <w:t>20</w:t>
            </w:r>
            <w:r w:rsidRPr="00524190">
              <w:rPr>
                <w:rFonts w:ascii="Arial Narrow" w:hAnsi="Arial Narrow"/>
                <w:b/>
                <w:sz w:val="26"/>
                <w:szCs w:val="26"/>
              </w:rPr>
              <w:t>-</w:t>
            </w:r>
            <w:r>
              <w:rPr>
                <w:rFonts w:ascii="Arial Narrow" w:hAnsi="Arial Narrow"/>
                <w:b/>
                <w:sz w:val="26"/>
                <w:szCs w:val="26"/>
              </w:rPr>
              <w:t>17</w:t>
            </w:r>
          </w:p>
        </w:tc>
        <w:tc>
          <w:tcPr>
            <w:tcW w:w="2816" w:type="dxa"/>
            <w:gridSpan w:val="3"/>
            <w:shd w:val="pct15" w:color="auto" w:fill="auto"/>
          </w:tcPr>
          <w:p w14:paraId="721F5825" w14:textId="77777777" w:rsidR="00294404" w:rsidRPr="00524190" w:rsidRDefault="00294404" w:rsidP="00294404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>
              <w:rPr>
                <w:rFonts w:ascii="Arial Narrow" w:hAnsi="Arial Narrow"/>
                <w:b/>
                <w:sz w:val="26"/>
                <w:szCs w:val="26"/>
              </w:rPr>
              <w:t>16.9</w:t>
            </w:r>
            <w:r w:rsidRPr="00524190">
              <w:rPr>
                <w:rFonts w:ascii="Arial Narrow" w:hAnsi="Arial Narrow"/>
                <w:b/>
                <w:sz w:val="26"/>
                <w:szCs w:val="26"/>
              </w:rPr>
              <w:t>-</w:t>
            </w:r>
            <w:r>
              <w:rPr>
                <w:rFonts w:ascii="Arial Narrow" w:hAnsi="Arial Narrow"/>
                <w:b/>
                <w:sz w:val="26"/>
                <w:szCs w:val="26"/>
              </w:rPr>
              <w:t>15</w:t>
            </w:r>
          </w:p>
        </w:tc>
        <w:tc>
          <w:tcPr>
            <w:tcW w:w="2641" w:type="dxa"/>
            <w:shd w:val="pct15" w:color="auto" w:fill="auto"/>
          </w:tcPr>
          <w:p w14:paraId="37858465" w14:textId="77777777" w:rsidR="00294404" w:rsidRPr="00524190" w:rsidRDefault="00294404" w:rsidP="00294404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>
              <w:rPr>
                <w:rFonts w:ascii="Arial Narrow" w:hAnsi="Arial Narrow"/>
                <w:b/>
                <w:sz w:val="26"/>
                <w:szCs w:val="26"/>
              </w:rPr>
              <w:t>14.9</w:t>
            </w:r>
            <w:r w:rsidRPr="00524190">
              <w:rPr>
                <w:rFonts w:ascii="Arial Narrow" w:hAnsi="Arial Narrow"/>
                <w:b/>
                <w:sz w:val="26"/>
                <w:szCs w:val="26"/>
              </w:rPr>
              <w:t>-</w:t>
            </w:r>
            <w:r>
              <w:rPr>
                <w:rFonts w:ascii="Arial Narrow" w:hAnsi="Arial Narrow"/>
                <w:b/>
                <w:sz w:val="26"/>
                <w:szCs w:val="26"/>
              </w:rPr>
              <w:t>13</w:t>
            </w:r>
          </w:p>
        </w:tc>
        <w:tc>
          <w:tcPr>
            <w:tcW w:w="2471" w:type="dxa"/>
            <w:gridSpan w:val="2"/>
            <w:shd w:val="pct15" w:color="auto" w:fill="auto"/>
          </w:tcPr>
          <w:p w14:paraId="1834E166" w14:textId="77777777" w:rsidR="00294404" w:rsidRPr="00524190" w:rsidRDefault="00294404" w:rsidP="00294404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>
              <w:rPr>
                <w:rFonts w:ascii="Arial Narrow" w:hAnsi="Arial Narrow"/>
                <w:b/>
                <w:sz w:val="26"/>
                <w:szCs w:val="26"/>
              </w:rPr>
              <w:t>12.9</w:t>
            </w:r>
            <w:r w:rsidRPr="00524190">
              <w:rPr>
                <w:rFonts w:ascii="Arial Narrow" w:hAnsi="Arial Narrow"/>
                <w:b/>
                <w:sz w:val="26"/>
                <w:szCs w:val="26"/>
              </w:rPr>
              <w:t>-</w:t>
            </w:r>
            <w:r>
              <w:rPr>
                <w:rFonts w:ascii="Arial Narrow" w:hAnsi="Arial Narrow"/>
                <w:b/>
                <w:sz w:val="26"/>
                <w:szCs w:val="26"/>
              </w:rPr>
              <w:t>10</w:t>
            </w:r>
          </w:p>
        </w:tc>
        <w:tc>
          <w:tcPr>
            <w:tcW w:w="2999" w:type="dxa"/>
            <w:gridSpan w:val="2"/>
            <w:shd w:val="pct15" w:color="auto" w:fill="auto"/>
          </w:tcPr>
          <w:p w14:paraId="3FB7BD34" w14:textId="77777777" w:rsidR="00294404" w:rsidRPr="00524190" w:rsidRDefault="00294404" w:rsidP="00B72632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>
              <w:rPr>
                <w:rFonts w:ascii="Arial Narrow" w:hAnsi="Arial Narrow"/>
                <w:b/>
                <w:sz w:val="26"/>
                <w:szCs w:val="26"/>
              </w:rPr>
              <w:t>9</w:t>
            </w:r>
            <w:r w:rsidRPr="00524190">
              <w:rPr>
                <w:rFonts w:ascii="Arial Narrow" w:hAnsi="Arial Narrow"/>
                <w:b/>
                <w:sz w:val="26"/>
                <w:szCs w:val="26"/>
              </w:rPr>
              <w:t>.9-0</w:t>
            </w:r>
          </w:p>
        </w:tc>
      </w:tr>
      <w:tr w:rsidR="00C65C24" w:rsidRPr="00524190" w14:paraId="33F4EECF" w14:textId="77777777" w:rsidTr="00F87C3B">
        <w:trPr>
          <w:trHeight w:val="1783"/>
        </w:trPr>
        <w:tc>
          <w:tcPr>
            <w:tcW w:w="1763" w:type="dxa"/>
          </w:tcPr>
          <w:p w14:paraId="3100E54C" w14:textId="77777777" w:rsidR="00C65C24" w:rsidRPr="00524190" w:rsidRDefault="00F70579" w:rsidP="0047699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4033D051" wp14:editId="1ECB89D2">
                      <wp:simplePos x="0" y="0"/>
                      <wp:positionH relativeFrom="column">
                        <wp:posOffset>11430</wp:posOffset>
                      </wp:positionH>
                      <wp:positionV relativeFrom="paragraph">
                        <wp:posOffset>942975</wp:posOffset>
                      </wp:positionV>
                      <wp:extent cx="872490" cy="276225"/>
                      <wp:effectExtent l="11430" t="9525" r="11430" b="9525"/>
                      <wp:wrapNone/>
                      <wp:docPr id="2" name="Text Box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7249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B19B69A" w14:textId="77777777" w:rsidR="00C65C24" w:rsidRPr="00C65C24" w:rsidRDefault="00C65C24" w:rsidP="00C65C24">
                                  <w:pPr>
                                    <w:jc w:val="right"/>
                                  </w:pPr>
                                  <w:r w:rsidRPr="00C65C24">
                                    <w:t>/</w:t>
                                  </w:r>
                                  <w:r w:rsidR="00294404">
                                    <w:t>2</w:t>
                                  </w:r>
                                  <w:r w:rsidRPr="00C65C24"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33D051" id="Text Box 84" o:spid="_x0000_s1028" type="#_x0000_t202" style="position:absolute;margin-left:.9pt;margin-top:74.25pt;width:68.7pt;height:21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">
                      <v:textbox>
                        <w:txbxContent>
                          <w:p w14:paraId="4B19B69A" w14:textId="77777777" w:rsidR="00C65C24" w:rsidRPr="00C65C24" w:rsidRDefault="00C65C24" w:rsidP="00C65C24">
                            <w:pPr>
                              <w:jc w:val="right"/>
                            </w:pPr>
                            <w:r w:rsidRPr="00C65C24">
                              <w:t>/</w:t>
                            </w:r>
                            <w:r w:rsidR="00294404">
                              <w:t>2</w:t>
                            </w:r>
                            <w:r w:rsidRPr="00C65C24">
                              <w:t>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923DF" w:rsidRPr="00524190">
              <w:rPr>
                <w:rFonts w:ascii="Arial Narrow" w:hAnsi="Arial Narrow"/>
                <w:b/>
                <w:sz w:val="20"/>
                <w:szCs w:val="20"/>
              </w:rPr>
              <w:t xml:space="preserve">Ability to recommend and justify </w:t>
            </w:r>
            <w:r w:rsidR="00173E58">
              <w:rPr>
                <w:rFonts w:ascii="Arial Narrow" w:hAnsi="Arial Narrow"/>
                <w:b/>
                <w:sz w:val="20"/>
                <w:szCs w:val="20"/>
              </w:rPr>
              <w:t xml:space="preserve">international marketing </w:t>
            </w:r>
            <w:r w:rsidR="000923DF" w:rsidRPr="00524190">
              <w:rPr>
                <w:rFonts w:ascii="Arial Narrow" w:hAnsi="Arial Narrow"/>
                <w:b/>
                <w:sz w:val="20"/>
                <w:szCs w:val="20"/>
              </w:rPr>
              <w:t>action in the given case</w:t>
            </w:r>
            <w:r w:rsidR="00C65C24" w:rsidRPr="00524190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2641" w:type="dxa"/>
          </w:tcPr>
          <w:p w14:paraId="0A697532" w14:textId="77777777" w:rsidR="00173E58" w:rsidRPr="00524190" w:rsidRDefault="00C65C24" w:rsidP="009D4096">
            <w:pPr>
              <w:rPr>
                <w:rFonts w:ascii="Arial Narrow" w:hAnsi="Arial Narrow"/>
                <w:sz w:val="20"/>
                <w:szCs w:val="20"/>
              </w:rPr>
            </w:pPr>
            <w:r w:rsidRPr="00524190">
              <w:rPr>
                <w:rFonts w:ascii="Arial Narrow" w:hAnsi="Arial Narrow"/>
                <w:b/>
                <w:sz w:val="20"/>
                <w:szCs w:val="20"/>
              </w:rPr>
              <w:t>Well thought out evaluation of solution</w:t>
            </w:r>
            <w:r w:rsidR="009D4096">
              <w:rPr>
                <w:rFonts w:ascii="Arial Narrow" w:hAnsi="Arial Narrow"/>
                <w:b/>
                <w:sz w:val="20"/>
                <w:szCs w:val="20"/>
              </w:rPr>
              <w:t xml:space="preserve">. </w:t>
            </w:r>
            <w:r w:rsidR="009D4096" w:rsidRPr="009D4096">
              <w:rPr>
                <w:rFonts w:ascii="Arial Narrow" w:hAnsi="Arial Narrow"/>
                <w:sz w:val="20"/>
                <w:szCs w:val="20"/>
              </w:rPr>
              <w:t>S</w:t>
            </w:r>
            <w:r w:rsidRPr="00524190">
              <w:rPr>
                <w:rFonts w:ascii="Arial Narrow" w:hAnsi="Arial Narrow"/>
                <w:sz w:val="20"/>
                <w:szCs w:val="20"/>
              </w:rPr>
              <w:t xml:space="preserve">olution is based on solid </w:t>
            </w:r>
            <w:r w:rsidR="00173E58">
              <w:rPr>
                <w:rFonts w:ascii="Arial Narrow" w:hAnsi="Arial Narrow"/>
                <w:sz w:val="20"/>
                <w:szCs w:val="20"/>
              </w:rPr>
              <w:t xml:space="preserve">marketing </w:t>
            </w:r>
            <w:r w:rsidRPr="00524190">
              <w:rPr>
                <w:rFonts w:ascii="Arial Narrow" w:hAnsi="Arial Narrow"/>
                <w:sz w:val="20"/>
                <w:szCs w:val="20"/>
              </w:rPr>
              <w:t xml:space="preserve">argument and </w:t>
            </w:r>
            <w:r w:rsidR="00FF3CC1" w:rsidRPr="00524190">
              <w:rPr>
                <w:rFonts w:ascii="Arial Narrow" w:hAnsi="Arial Narrow"/>
                <w:sz w:val="20"/>
                <w:szCs w:val="20"/>
              </w:rPr>
              <w:t xml:space="preserve">an </w:t>
            </w:r>
            <w:r w:rsidR="00FF3CC1" w:rsidRPr="00524190">
              <w:rPr>
                <w:rFonts w:ascii="Arial Narrow" w:hAnsi="Arial Narrow"/>
                <w:b/>
                <w:sz w:val="20"/>
                <w:szCs w:val="20"/>
              </w:rPr>
              <w:t xml:space="preserve">international </w:t>
            </w:r>
            <w:r w:rsidR="00AE73AE" w:rsidRPr="00524190">
              <w:rPr>
                <w:rFonts w:ascii="Arial Narrow" w:hAnsi="Arial Narrow"/>
                <w:b/>
                <w:sz w:val="20"/>
                <w:szCs w:val="20"/>
              </w:rPr>
              <w:t xml:space="preserve">marketing </w:t>
            </w:r>
            <w:r w:rsidR="00173E58">
              <w:rPr>
                <w:rFonts w:ascii="Arial Narrow" w:hAnsi="Arial Narrow"/>
                <w:b/>
                <w:sz w:val="20"/>
                <w:szCs w:val="20"/>
              </w:rPr>
              <w:t xml:space="preserve">related </w:t>
            </w:r>
            <w:r w:rsidRPr="00524190">
              <w:rPr>
                <w:rFonts w:ascii="Arial Narrow" w:hAnsi="Arial Narrow"/>
                <w:b/>
                <w:sz w:val="20"/>
                <w:szCs w:val="20"/>
              </w:rPr>
              <w:t>platform</w:t>
            </w:r>
            <w:r w:rsidR="00970FED" w:rsidRPr="00524190"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r w:rsidR="00970FED" w:rsidRPr="00524190">
              <w:rPr>
                <w:rFonts w:ascii="Arial Narrow" w:hAnsi="Arial Narrow"/>
                <w:sz w:val="20"/>
                <w:szCs w:val="20"/>
              </w:rPr>
              <w:t xml:space="preserve">&amp; </w:t>
            </w:r>
            <w:r w:rsidR="00173E58">
              <w:rPr>
                <w:rFonts w:ascii="Arial Narrow" w:hAnsi="Arial Narrow"/>
                <w:sz w:val="20"/>
                <w:szCs w:val="20"/>
              </w:rPr>
              <w:t>linked</w:t>
            </w:r>
            <w:r w:rsidR="00970FED" w:rsidRPr="00524190">
              <w:rPr>
                <w:rFonts w:ascii="Arial Narrow" w:hAnsi="Arial Narrow"/>
                <w:sz w:val="20"/>
                <w:szCs w:val="20"/>
              </w:rPr>
              <w:t xml:space="preserve"> to </w:t>
            </w:r>
            <w:r w:rsidR="00B164AE" w:rsidRPr="00B164AE">
              <w:rPr>
                <w:rFonts w:ascii="Arial Narrow" w:hAnsi="Arial Narrow"/>
                <w:sz w:val="20"/>
                <w:szCs w:val="20"/>
              </w:rPr>
              <w:t xml:space="preserve">consumer and </w:t>
            </w:r>
            <w:r w:rsidR="00970FED" w:rsidRPr="00524190">
              <w:rPr>
                <w:rFonts w:ascii="Arial Narrow" w:hAnsi="Arial Narrow"/>
                <w:sz w:val="20"/>
                <w:szCs w:val="20"/>
              </w:rPr>
              <w:t>country context</w:t>
            </w:r>
            <w:r w:rsidRPr="00524190">
              <w:rPr>
                <w:rFonts w:ascii="Arial Narrow" w:hAnsi="Arial Narrow"/>
                <w:sz w:val="20"/>
                <w:szCs w:val="20"/>
              </w:rPr>
              <w:t xml:space="preserve">. Research from quality literature supports the solutions. </w:t>
            </w:r>
          </w:p>
        </w:tc>
        <w:tc>
          <w:tcPr>
            <w:tcW w:w="2816" w:type="dxa"/>
            <w:gridSpan w:val="3"/>
          </w:tcPr>
          <w:p w14:paraId="0AC1B7D0" w14:textId="77777777" w:rsidR="00C65C24" w:rsidRPr="00524190" w:rsidRDefault="00C65C24" w:rsidP="009D4096">
            <w:pPr>
              <w:rPr>
                <w:rFonts w:ascii="Arial Narrow" w:hAnsi="Arial Narrow"/>
                <w:sz w:val="20"/>
                <w:szCs w:val="20"/>
              </w:rPr>
            </w:pPr>
            <w:r w:rsidRPr="00524190">
              <w:rPr>
                <w:rFonts w:ascii="Arial Narrow" w:hAnsi="Arial Narrow"/>
                <w:sz w:val="20"/>
                <w:szCs w:val="20"/>
              </w:rPr>
              <w:t xml:space="preserve">Evaluation of solution and a </w:t>
            </w:r>
            <w:r w:rsidRPr="00524190">
              <w:rPr>
                <w:rFonts w:ascii="Arial Narrow" w:hAnsi="Arial Narrow"/>
                <w:b/>
                <w:sz w:val="20"/>
                <w:szCs w:val="20"/>
              </w:rPr>
              <w:t xml:space="preserve">solution is given based on solid </w:t>
            </w:r>
            <w:r w:rsidR="00173E58">
              <w:rPr>
                <w:rFonts w:ascii="Arial Narrow" w:hAnsi="Arial Narrow"/>
                <w:b/>
                <w:sz w:val="20"/>
                <w:szCs w:val="20"/>
              </w:rPr>
              <w:t xml:space="preserve">marketing </w:t>
            </w:r>
            <w:r w:rsidRPr="00524190">
              <w:rPr>
                <w:rFonts w:ascii="Arial Narrow" w:hAnsi="Arial Narrow"/>
                <w:b/>
                <w:sz w:val="20"/>
                <w:szCs w:val="20"/>
              </w:rPr>
              <w:t>argument and a</w:t>
            </w:r>
            <w:r w:rsidR="00173E58">
              <w:rPr>
                <w:rFonts w:ascii="Arial Narrow" w:hAnsi="Arial Narrow"/>
                <w:b/>
                <w:sz w:val="20"/>
                <w:szCs w:val="20"/>
              </w:rPr>
              <w:t>n</w:t>
            </w:r>
            <w:r w:rsidRPr="00524190"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r w:rsidR="00AE73AE" w:rsidRPr="00524190">
              <w:rPr>
                <w:rFonts w:ascii="Arial Narrow" w:hAnsi="Arial Narrow"/>
                <w:b/>
                <w:sz w:val="20"/>
                <w:szCs w:val="20"/>
              </w:rPr>
              <w:t xml:space="preserve">international marketing </w:t>
            </w:r>
            <w:r w:rsidR="00173E58">
              <w:rPr>
                <w:rFonts w:ascii="Arial Narrow" w:hAnsi="Arial Narrow"/>
                <w:b/>
                <w:sz w:val="20"/>
                <w:szCs w:val="20"/>
              </w:rPr>
              <w:t xml:space="preserve">related </w:t>
            </w:r>
            <w:r w:rsidRPr="00524190">
              <w:rPr>
                <w:rFonts w:ascii="Arial Narrow" w:hAnsi="Arial Narrow"/>
                <w:b/>
                <w:sz w:val="20"/>
                <w:szCs w:val="20"/>
              </w:rPr>
              <w:t>platform</w:t>
            </w:r>
            <w:r w:rsidR="00970FED" w:rsidRPr="00524190"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r w:rsidR="00970FED" w:rsidRPr="00524190">
              <w:rPr>
                <w:rFonts w:ascii="Arial Narrow" w:hAnsi="Arial Narrow"/>
                <w:sz w:val="20"/>
                <w:szCs w:val="20"/>
              </w:rPr>
              <w:t xml:space="preserve">&amp; </w:t>
            </w:r>
            <w:r w:rsidR="00173E58">
              <w:rPr>
                <w:rFonts w:ascii="Arial Narrow" w:hAnsi="Arial Narrow"/>
                <w:sz w:val="20"/>
                <w:szCs w:val="20"/>
              </w:rPr>
              <w:t>linked</w:t>
            </w:r>
            <w:r w:rsidR="00970FED" w:rsidRPr="00524190">
              <w:rPr>
                <w:rFonts w:ascii="Arial Narrow" w:hAnsi="Arial Narrow"/>
                <w:sz w:val="20"/>
                <w:szCs w:val="20"/>
              </w:rPr>
              <w:t xml:space="preserve"> to </w:t>
            </w:r>
            <w:r w:rsidR="00B164AE" w:rsidRPr="00B164AE">
              <w:rPr>
                <w:rFonts w:ascii="Arial Narrow" w:hAnsi="Arial Narrow"/>
                <w:sz w:val="20"/>
                <w:szCs w:val="20"/>
              </w:rPr>
              <w:t xml:space="preserve">consumer and </w:t>
            </w:r>
            <w:r w:rsidR="00970FED" w:rsidRPr="00524190">
              <w:rPr>
                <w:rFonts w:ascii="Arial Narrow" w:hAnsi="Arial Narrow"/>
                <w:sz w:val="20"/>
                <w:szCs w:val="20"/>
              </w:rPr>
              <w:t>country context</w:t>
            </w:r>
            <w:r w:rsidRPr="00524190">
              <w:rPr>
                <w:rFonts w:ascii="Arial Narrow" w:hAnsi="Arial Narrow"/>
                <w:b/>
                <w:sz w:val="20"/>
                <w:szCs w:val="20"/>
              </w:rPr>
              <w:t>.</w:t>
            </w:r>
            <w:r w:rsidRPr="00524190">
              <w:rPr>
                <w:rFonts w:ascii="Arial Narrow" w:hAnsi="Arial Narrow"/>
                <w:sz w:val="20"/>
                <w:szCs w:val="20"/>
              </w:rPr>
              <w:t xml:space="preserve">  Research from quality literature supports the solutions presented. </w:t>
            </w:r>
          </w:p>
        </w:tc>
        <w:tc>
          <w:tcPr>
            <w:tcW w:w="2641" w:type="dxa"/>
          </w:tcPr>
          <w:p w14:paraId="44B56654" w14:textId="77777777" w:rsidR="00C65C24" w:rsidRDefault="00C65C24" w:rsidP="00CE03E2">
            <w:pPr>
              <w:rPr>
                <w:rFonts w:ascii="Arial Narrow" w:hAnsi="Arial Narrow"/>
                <w:sz w:val="20"/>
                <w:szCs w:val="20"/>
              </w:rPr>
            </w:pPr>
            <w:r w:rsidRPr="00524190">
              <w:rPr>
                <w:rFonts w:ascii="Arial Narrow" w:hAnsi="Arial Narrow"/>
                <w:sz w:val="20"/>
                <w:szCs w:val="20"/>
              </w:rPr>
              <w:t>Evaluation of solution and a solution is given based on a theoretical platform</w:t>
            </w:r>
            <w:r w:rsidR="00970FED" w:rsidRPr="00524190">
              <w:rPr>
                <w:rFonts w:ascii="Arial Narrow" w:hAnsi="Arial Narrow"/>
                <w:sz w:val="20"/>
                <w:szCs w:val="20"/>
              </w:rPr>
              <w:t xml:space="preserve"> &amp; </w:t>
            </w:r>
            <w:r w:rsidR="00173E58">
              <w:rPr>
                <w:rFonts w:ascii="Arial Narrow" w:hAnsi="Arial Narrow"/>
                <w:sz w:val="20"/>
                <w:szCs w:val="20"/>
              </w:rPr>
              <w:t>linked</w:t>
            </w:r>
            <w:r w:rsidR="00970FED" w:rsidRPr="00524190">
              <w:rPr>
                <w:rFonts w:ascii="Arial Narrow" w:hAnsi="Arial Narrow"/>
                <w:sz w:val="20"/>
                <w:szCs w:val="20"/>
              </w:rPr>
              <w:t xml:space="preserve"> to </w:t>
            </w:r>
            <w:r w:rsidR="00B164AE" w:rsidRPr="00B164AE">
              <w:rPr>
                <w:rFonts w:ascii="Arial Narrow" w:hAnsi="Arial Narrow"/>
                <w:sz w:val="20"/>
                <w:szCs w:val="20"/>
              </w:rPr>
              <w:t xml:space="preserve">consumer and </w:t>
            </w:r>
            <w:r w:rsidR="00970FED" w:rsidRPr="00524190">
              <w:rPr>
                <w:rFonts w:ascii="Arial Narrow" w:hAnsi="Arial Narrow"/>
                <w:sz w:val="20"/>
                <w:szCs w:val="20"/>
              </w:rPr>
              <w:t>country context</w:t>
            </w:r>
            <w:r w:rsidRPr="00524190">
              <w:rPr>
                <w:rFonts w:ascii="Arial Narrow" w:hAnsi="Arial Narrow"/>
                <w:sz w:val="20"/>
                <w:szCs w:val="20"/>
              </w:rPr>
              <w:t xml:space="preserve">.  </w:t>
            </w:r>
            <w:r w:rsidRPr="00524190">
              <w:rPr>
                <w:rFonts w:ascii="Arial Narrow" w:hAnsi="Arial Narrow"/>
                <w:b/>
                <w:sz w:val="20"/>
                <w:szCs w:val="20"/>
              </w:rPr>
              <w:t xml:space="preserve">Research from </w:t>
            </w:r>
            <w:r w:rsidR="00AE73AE" w:rsidRPr="00524190">
              <w:rPr>
                <w:rFonts w:ascii="Arial Narrow" w:hAnsi="Arial Narrow"/>
                <w:b/>
                <w:sz w:val="20"/>
                <w:szCs w:val="20"/>
              </w:rPr>
              <w:t xml:space="preserve">international marketing </w:t>
            </w:r>
            <w:r w:rsidR="00173E58">
              <w:rPr>
                <w:rFonts w:ascii="Arial Narrow" w:hAnsi="Arial Narrow"/>
                <w:b/>
                <w:sz w:val="20"/>
                <w:szCs w:val="20"/>
              </w:rPr>
              <w:t xml:space="preserve">related </w:t>
            </w:r>
            <w:r w:rsidRPr="00524190">
              <w:rPr>
                <w:rFonts w:ascii="Arial Narrow" w:hAnsi="Arial Narrow"/>
                <w:b/>
                <w:sz w:val="20"/>
                <w:szCs w:val="20"/>
              </w:rPr>
              <w:t>literature supports the solutions presented.</w:t>
            </w:r>
            <w:r w:rsidRPr="00524190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  <w:p w14:paraId="7E236E17" w14:textId="77777777" w:rsidR="00CE03E2" w:rsidRPr="00524190" w:rsidRDefault="00CE03E2" w:rsidP="00CE03E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471" w:type="dxa"/>
            <w:gridSpan w:val="2"/>
          </w:tcPr>
          <w:p w14:paraId="304376CC" w14:textId="77777777" w:rsidR="00C65C24" w:rsidRPr="00524190" w:rsidRDefault="009D409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Evaluation of solution</w:t>
            </w:r>
            <w:r w:rsidR="00C65C24" w:rsidRPr="00524190">
              <w:rPr>
                <w:rFonts w:ascii="Arial Narrow" w:hAnsi="Arial Narrow"/>
                <w:sz w:val="20"/>
                <w:szCs w:val="20"/>
              </w:rPr>
              <w:t xml:space="preserve"> and a </w:t>
            </w:r>
            <w:r w:rsidR="00C65C24" w:rsidRPr="00524190">
              <w:rPr>
                <w:rFonts w:ascii="Arial Narrow" w:hAnsi="Arial Narrow"/>
                <w:b/>
                <w:sz w:val="20"/>
                <w:szCs w:val="20"/>
              </w:rPr>
              <w:t>solution is given</w:t>
            </w:r>
            <w:r w:rsidR="00970FED" w:rsidRPr="00524190"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r w:rsidR="00970FED" w:rsidRPr="00524190">
              <w:rPr>
                <w:rFonts w:ascii="Arial Narrow" w:hAnsi="Arial Narrow"/>
                <w:sz w:val="20"/>
                <w:szCs w:val="20"/>
              </w:rPr>
              <w:t xml:space="preserve">&amp; </w:t>
            </w:r>
            <w:r w:rsidR="00173E58">
              <w:rPr>
                <w:rFonts w:ascii="Arial Narrow" w:hAnsi="Arial Narrow"/>
                <w:sz w:val="20"/>
                <w:szCs w:val="20"/>
              </w:rPr>
              <w:t>linked</w:t>
            </w:r>
            <w:r w:rsidR="00970FED" w:rsidRPr="00524190">
              <w:rPr>
                <w:rFonts w:ascii="Arial Narrow" w:hAnsi="Arial Narrow"/>
                <w:sz w:val="20"/>
                <w:szCs w:val="20"/>
              </w:rPr>
              <w:t xml:space="preserve"> to </w:t>
            </w:r>
            <w:r w:rsidR="00B164AE" w:rsidRPr="00B164AE">
              <w:rPr>
                <w:rFonts w:ascii="Arial Narrow" w:hAnsi="Arial Narrow"/>
                <w:sz w:val="20"/>
                <w:szCs w:val="20"/>
              </w:rPr>
              <w:t xml:space="preserve">consumer and </w:t>
            </w:r>
            <w:r w:rsidR="00970FED" w:rsidRPr="00524190">
              <w:rPr>
                <w:rFonts w:ascii="Arial Narrow" w:hAnsi="Arial Narrow"/>
                <w:sz w:val="20"/>
                <w:szCs w:val="20"/>
              </w:rPr>
              <w:t>country context</w:t>
            </w:r>
            <w:r w:rsidR="00C65C24" w:rsidRPr="00524190">
              <w:rPr>
                <w:rFonts w:ascii="Arial Narrow" w:hAnsi="Arial Narrow"/>
                <w:b/>
                <w:sz w:val="20"/>
                <w:szCs w:val="20"/>
              </w:rPr>
              <w:t>.</w:t>
            </w:r>
            <w:r w:rsidR="00C65C24" w:rsidRPr="00524190">
              <w:rPr>
                <w:rFonts w:ascii="Arial Narrow" w:hAnsi="Arial Narrow"/>
                <w:sz w:val="20"/>
                <w:szCs w:val="20"/>
              </w:rPr>
              <w:t xml:space="preserve"> Research from </w:t>
            </w:r>
            <w:r w:rsidR="00AE73AE" w:rsidRPr="00524190">
              <w:rPr>
                <w:rFonts w:ascii="Arial Narrow" w:hAnsi="Arial Narrow"/>
                <w:b/>
                <w:sz w:val="20"/>
                <w:szCs w:val="20"/>
              </w:rPr>
              <w:t xml:space="preserve">international marketing </w:t>
            </w:r>
            <w:r w:rsidR="00173E58">
              <w:rPr>
                <w:rFonts w:ascii="Arial Narrow" w:hAnsi="Arial Narrow"/>
                <w:b/>
                <w:sz w:val="20"/>
                <w:szCs w:val="20"/>
              </w:rPr>
              <w:t xml:space="preserve">related </w:t>
            </w:r>
            <w:r w:rsidR="00C65C24" w:rsidRPr="00524190">
              <w:rPr>
                <w:rFonts w:ascii="Arial Narrow" w:hAnsi="Arial Narrow"/>
                <w:sz w:val="20"/>
                <w:szCs w:val="20"/>
              </w:rPr>
              <w:t>literature supports the solutions presented.</w:t>
            </w:r>
          </w:p>
          <w:p w14:paraId="27312F20" w14:textId="77777777" w:rsidR="00C65C24" w:rsidRPr="00524190" w:rsidRDefault="00C65C24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999" w:type="dxa"/>
            <w:gridSpan w:val="2"/>
          </w:tcPr>
          <w:p w14:paraId="24E9AF40" w14:textId="77777777" w:rsidR="00C65C24" w:rsidRPr="00524190" w:rsidRDefault="00C65C24" w:rsidP="009D4096">
            <w:pPr>
              <w:rPr>
                <w:rFonts w:ascii="Arial Narrow" w:hAnsi="Arial Narrow"/>
                <w:sz w:val="20"/>
                <w:szCs w:val="20"/>
              </w:rPr>
            </w:pPr>
            <w:r w:rsidRPr="00524190">
              <w:rPr>
                <w:rFonts w:ascii="Arial Narrow" w:hAnsi="Arial Narrow"/>
                <w:sz w:val="20"/>
                <w:szCs w:val="20"/>
              </w:rPr>
              <w:t xml:space="preserve">Evaluation of solution </w:t>
            </w:r>
            <w:r w:rsidR="009D4096">
              <w:rPr>
                <w:rFonts w:ascii="Arial Narrow" w:hAnsi="Arial Narrow"/>
                <w:sz w:val="20"/>
                <w:szCs w:val="20"/>
              </w:rPr>
              <w:t xml:space="preserve">is limited </w:t>
            </w:r>
            <w:r w:rsidRPr="00524190">
              <w:rPr>
                <w:rFonts w:ascii="Arial Narrow" w:hAnsi="Arial Narrow"/>
                <w:sz w:val="20"/>
                <w:szCs w:val="20"/>
              </w:rPr>
              <w:t xml:space="preserve">and </w:t>
            </w:r>
            <w:r w:rsidR="009D4096">
              <w:rPr>
                <w:rFonts w:ascii="Arial Narrow" w:hAnsi="Arial Narrow"/>
                <w:sz w:val="20"/>
                <w:szCs w:val="20"/>
              </w:rPr>
              <w:t xml:space="preserve">or </w:t>
            </w:r>
            <w:r w:rsidRPr="00524190">
              <w:rPr>
                <w:rFonts w:ascii="Arial Narrow" w:hAnsi="Arial Narrow"/>
                <w:b/>
                <w:sz w:val="20"/>
                <w:szCs w:val="20"/>
              </w:rPr>
              <w:t>solution is not given</w:t>
            </w:r>
            <w:r w:rsidRPr="00524190">
              <w:rPr>
                <w:rFonts w:ascii="Arial Narrow" w:hAnsi="Arial Narrow"/>
                <w:sz w:val="20"/>
                <w:szCs w:val="20"/>
              </w:rPr>
              <w:t xml:space="preserve">. </w:t>
            </w:r>
            <w:r w:rsidR="00970FED" w:rsidRPr="00524190">
              <w:rPr>
                <w:rFonts w:ascii="Arial Narrow" w:hAnsi="Arial Narrow"/>
                <w:sz w:val="20"/>
                <w:szCs w:val="20"/>
              </w:rPr>
              <w:t xml:space="preserve">Not </w:t>
            </w:r>
            <w:r w:rsidR="009D4096">
              <w:rPr>
                <w:rFonts w:ascii="Arial Narrow" w:hAnsi="Arial Narrow"/>
                <w:sz w:val="20"/>
                <w:szCs w:val="20"/>
              </w:rPr>
              <w:t xml:space="preserve">directly </w:t>
            </w:r>
            <w:r w:rsidR="00970FED" w:rsidRPr="00524190">
              <w:rPr>
                <w:rFonts w:ascii="Arial Narrow" w:hAnsi="Arial Narrow"/>
                <w:sz w:val="20"/>
                <w:szCs w:val="20"/>
              </w:rPr>
              <w:t xml:space="preserve">related to </w:t>
            </w:r>
            <w:r w:rsidR="00B164AE" w:rsidRPr="00B164AE">
              <w:rPr>
                <w:rFonts w:ascii="Arial Narrow" w:hAnsi="Arial Narrow"/>
                <w:sz w:val="20"/>
                <w:szCs w:val="20"/>
              </w:rPr>
              <w:t xml:space="preserve">consumer and </w:t>
            </w:r>
            <w:r w:rsidR="00B164AE">
              <w:rPr>
                <w:rFonts w:ascii="Arial Narrow" w:hAnsi="Arial Narrow"/>
                <w:sz w:val="20"/>
                <w:szCs w:val="20"/>
              </w:rPr>
              <w:t xml:space="preserve">or </w:t>
            </w:r>
            <w:r w:rsidR="00970FED" w:rsidRPr="00524190">
              <w:rPr>
                <w:rFonts w:ascii="Arial Narrow" w:hAnsi="Arial Narrow"/>
                <w:sz w:val="20"/>
                <w:szCs w:val="20"/>
              </w:rPr>
              <w:t>country context.</w:t>
            </w:r>
            <w:r w:rsidRPr="00524190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524190">
              <w:rPr>
                <w:rFonts w:ascii="Arial Narrow" w:hAnsi="Arial Narrow"/>
                <w:b/>
                <w:sz w:val="20"/>
                <w:szCs w:val="20"/>
              </w:rPr>
              <w:t>Little to no support</w:t>
            </w:r>
            <w:r w:rsidRPr="00524190">
              <w:rPr>
                <w:rFonts w:ascii="Arial Narrow" w:hAnsi="Arial Narrow"/>
                <w:sz w:val="20"/>
                <w:szCs w:val="20"/>
              </w:rPr>
              <w:t xml:space="preserve"> from the literature is given. Word limit exceeded.</w:t>
            </w:r>
          </w:p>
        </w:tc>
      </w:tr>
      <w:tr w:rsidR="00C65C24" w:rsidRPr="00524190" w14:paraId="0F744E78" w14:textId="77777777" w:rsidTr="00F87C3B">
        <w:trPr>
          <w:trHeight w:val="541"/>
        </w:trPr>
        <w:tc>
          <w:tcPr>
            <w:tcW w:w="1763" w:type="dxa"/>
          </w:tcPr>
          <w:p w14:paraId="567A5CC1" w14:textId="77777777" w:rsidR="00C65C24" w:rsidRPr="00524190" w:rsidRDefault="00F70579" w:rsidP="00C65C24">
            <w:pPr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1730154" wp14:editId="3406A44C">
                      <wp:simplePos x="0" y="0"/>
                      <wp:positionH relativeFrom="column">
                        <wp:posOffset>11430</wp:posOffset>
                      </wp:positionH>
                      <wp:positionV relativeFrom="paragraph">
                        <wp:posOffset>20955</wp:posOffset>
                      </wp:positionV>
                      <wp:extent cx="872490" cy="295910"/>
                      <wp:effectExtent l="11430" t="11430" r="11430" b="6985"/>
                      <wp:wrapNone/>
                      <wp:docPr id="1" name="Text Box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72490" cy="2959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730A400" w14:textId="77777777" w:rsidR="00C65C24" w:rsidRPr="00C65C24" w:rsidRDefault="00C65C24" w:rsidP="00C65C24">
                                  <w:pPr>
                                    <w:jc w:val="right"/>
                                  </w:pPr>
                                  <w:r w:rsidRPr="00C65C24">
                                    <w:t>/</w:t>
                                  </w:r>
                                  <w:r w:rsidR="00173E58">
                                    <w:t>5</w:t>
                                  </w:r>
                                  <w: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730154" id="Text Box 92" o:spid="_x0000_s1029" type="#_x0000_t202" style="position:absolute;margin-left:.9pt;margin-top:1.65pt;width:68.7pt;height:23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">
                      <v:textbox>
                        <w:txbxContent>
                          <w:p w14:paraId="0730A400" w14:textId="77777777" w:rsidR="00C65C24" w:rsidRPr="00C65C24" w:rsidRDefault="00C65C24" w:rsidP="00C65C24">
                            <w:pPr>
                              <w:jc w:val="right"/>
                            </w:pPr>
                            <w:r w:rsidRPr="00C65C24">
                              <w:t>/</w:t>
                            </w:r>
                            <w:r w:rsidR="00173E58">
                              <w:t>5</w:t>
                            </w:r>
                            <w:r>
                              <w:t>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3568" w:type="dxa"/>
            <w:gridSpan w:val="9"/>
            <w:shd w:val="pct15" w:color="auto" w:fill="auto"/>
          </w:tcPr>
          <w:p w14:paraId="2F4544FC" w14:textId="77777777" w:rsidR="00C65C24" w:rsidRPr="00524190" w:rsidRDefault="005361B7" w:rsidP="009F58B7">
            <w:pPr>
              <w:rPr>
                <w:rFonts w:ascii="Arial Narrow" w:hAnsi="Arial Narrow"/>
                <w:sz w:val="21"/>
                <w:szCs w:val="21"/>
              </w:rPr>
            </w:pPr>
            <w:r w:rsidRPr="00524190">
              <w:rPr>
                <w:rStyle w:val="Strong"/>
                <w:rFonts w:ascii="Verdana" w:hAnsi="Verdana"/>
                <w:color w:val="333333"/>
                <w:sz w:val="18"/>
                <w:szCs w:val="18"/>
              </w:rPr>
              <w:t xml:space="preserve">Student capabilities: </w:t>
            </w:r>
            <w:r w:rsidR="00C65C24" w:rsidRPr="00524190">
              <w:rPr>
                <w:rStyle w:val="Strong"/>
                <w:rFonts w:ascii="Verdana" w:hAnsi="Verdana"/>
                <w:color w:val="333333"/>
                <w:sz w:val="18"/>
                <w:szCs w:val="18"/>
              </w:rPr>
              <w:t>Have a Social</w:t>
            </w:r>
            <w:r w:rsidR="009F58B7">
              <w:rPr>
                <w:rStyle w:val="Strong"/>
                <w:rFonts w:ascii="Verdana" w:hAnsi="Verdana"/>
                <w:color w:val="333333"/>
                <w:sz w:val="18"/>
                <w:szCs w:val="18"/>
              </w:rPr>
              <w:t xml:space="preserve"> and Ethical Understanding</w:t>
            </w:r>
            <w:r w:rsidR="00C130AC" w:rsidRPr="00524190">
              <w:rPr>
                <w:rStyle w:val="Strong"/>
                <w:rFonts w:ascii="Verdana" w:hAnsi="Verdana"/>
                <w:color w:val="333333"/>
                <w:sz w:val="18"/>
                <w:szCs w:val="18"/>
              </w:rPr>
              <w:t>:</w:t>
            </w:r>
            <w:r w:rsidR="009F58B7">
              <w:rPr>
                <w:rStyle w:val="Strong"/>
                <w:rFonts w:ascii="Verdana" w:hAnsi="Verdana"/>
                <w:color w:val="333333"/>
                <w:sz w:val="18"/>
                <w:szCs w:val="18"/>
              </w:rPr>
              <w:t xml:space="preserve"> </w:t>
            </w:r>
            <w:r w:rsidR="009F58B7" w:rsidRPr="009F58B7">
              <w:rPr>
                <w:rStyle w:val="Strong"/>
                <w:rFonts w:ascii="Verdana" w:hAnsi="Verdana"/>
                <w:color w:val="333333"/>
                <w:sz w:val="18"/>
                <w:szCs w:val="18"/>
              </w:rPr>
              <w:t>[SE</w:t>
            </w:r>
            <w:r w:rsidR="009F58B7">
              <w:rPr>
                <w:rStyle w:val="Strong"/>
                <w:rFonts w:ascii="Verdana" w:hAnsi="Verdana"/>
                <w:color w:val="333333"/>
                <w:sz w:val="18"/>
                <w:szCs w:val="18"/>
              </w:rPr>
              <w:t xml:space="preserve"> 5.1]</w:t>
            </w:r>
            <w:r w:rsidR="00294404" w:rsidRPr="009F58B7">
              <w:rPr>
                <w:rStyle w:val="Strong"/>
                <w:rFonts w:ascii="Verdana" w:hAnsi="Verdana"/>
                <w:color w:val="333333"/>
                <w:sz w:val="18"/>
                <w:szCs w:val="18"/>
              </w:rPr>
              <w:t xml:space="preserve"> </w:t>
            </w:r>
            <w:r w:rsidR="00C65C24" w:rsidRPr="00524190">
              <w:rPr>
                <w:rFonts w:ascii="Verdana" w:hAnsi="Verdana"/>
                <w:color w:val="333333"/>
                <w:sz w:val="18"/>
                <w:szCs w:val="18"/>
              </w:rPr>
              <w:t>Apply ethical reasoning, standards or codes of practice relevant to the discipline and make decisions that are informed by social and cultural understanding</w:t>
            </w:r>
          </w:p>
        </w:tc>
      </w:tr>
      <w:tr w:rsidR="00C130AC" w:rsidRPr="00524190" w14:paraId="2DF6BE44" w14:textId="77777777" w:rsidTr="00F87C3B">
        <w:trPr>
          <w:trHeight w:val="279"/>
        </w:trPr>
        <w:tc>
          <w:tcPr>
            <w:tcW w:w="1763" w:type="dxa"/>
          </w:tcPr>
          <w:p w14:paraId="7BF2F9AD" w14:textId="77777777" w:rsidR="00C130AC" w:rsidRPr="00524190" w:rsidRDefault="00C130AC" w:rsidP="00C65C24">
            <w:pPr>
              <w:rPr>
                <w:rFonts w:ascii="Arial Narrow" w:hAnsi="Arial Narrow"/>
                <w:b/>
                <w:noProof/>
                <w:lang w:eastAsia="zh-CN"/>
              </w:rPr>
            </w:pPr>
            <w:r w:rsidRPr="00524190">
              <w:rPr>
                <w:rFonts w:ascii="Arial Narrow" w:hAnsi="Arial Narrow"/>
                <w:b/>
              </w:rPr>
              <w:t>Grade:</w:t>
            </w:r>
          </w:p>
        </w:tc>
        <w:tc>
          <w:tcPr>
            <w:tcW w:w="2713" w:type="dxa"/>
            <w:gridSpan w:val="2"/>
            <w:shd w:val="pct15" w:color="auto" w:fill="auto"/>
          </w:tcPr>
          <w:p w14:paraId="336168DF" w14:textId="77777777" w:rsidR="00C130AC" w:rsidRPr="00524190" w:rsidRDefault="00C130AC" w:rsidP="00173E58">
            <w:pPr>
              <w:rPr>
                <w:rStyle w:val="Strong"/>
                <w:rFonts w:ascii="Verdana" w:hAnsi="Verdana"/>
                <w:color w:val="333333"/>
                <w:sz w:val="18"/>
                <w:szCs w:val="18"/>
              </w:rPr>
            </w:pPr>
            <w:r w:rsidRPr="00524190">
              <w:rPr>
                <w:rFonts w:ascii="Arial Narrow" w:hAnsi="Arial Narrow"/>
              </w:rPr>
              <w:t xml:space="preserve">7= </w:t>
            </w:r>
            <w:r w:rsidR="00173E58">
              <w:rPr>
                <w:rFonts w:ascii="Arial Narrow" w:hAnsi="Arial Narrow"/>
              </w:rPr>
              <w:t>5</w:t>
            </w:r>
            <w:r w:rsidRPr="00524190">
              <w:rPr>
                <w:rFonts w:ascii="Arial Narrow" w:hAnsi="Arial Narrow"/>
              </w:rPr>
              <w:t>0</w:t>
            </w:r>
            <w:r w:rsidR="00F24F40" w:rsidRPr="00524190">
              <w:rPr>
                <w:rFonts w:ascii="Arial Narrow" w:hAnsi="Arial Narrow"/>
              </w:rPr>
              <w:t xml:space="preserve"> to </w:t>
            </w:r>
            <w:r w:rsidR="00173E58">
              <w:rPr>
                <w:rFonts w:ascii="Arial Narrow" w:hAnsi="Arial Narrow"/>
              </w:rPr>
              <w:t>42.5</w:t>
            </w:r>
          </w:p>
        </w:tc>
        <w:tc>
          <w:tcPr>
            <w:tcW w:w="2714" w:type="dxa"/>
            <w:shd w:val="pct15" w:color="auto" w:fill="auto"/>
          </w:tcPr>
          <w:p w14:paraId="3B00F2C7" w14:textId="77777777" w:rsidR="00C130AC" w:rsidRPr="00524190" w:rsidRDefault="00C130AC" w:rsidP="00173E58">
            <w:pPr>
              <w:rPr>
                <w:rStyle w:val="Strong"/>
                <w:rFonts w:ascii="Verdana" w:hAnsi="Verdana"/>
                <w:color w:val="333333"/>
                <w:sz w:val="18"/>
                <w:szCs w:val="18"/>
              </w:rPr>
            </w:pPr>
            <w:r w:rsidRPr="00524190">
              <w:rPr>
                <w:rFonts w:ascii="Arial Narrow" w:hAnsi="Arial Narrow"/>
              </w:rPr>
              <w:t>6=</w:t>
            </w:r>
            <w:r w:rsidR="00F24F40" w:rsidRPr="00524190">
              <w:rPr>
                <w:rFonts w:ascii="Arial Narrow" w:hAnsi="Arial Narrow"/>
              </w:rPr>
              <w:t xml:space="preserve"> </w:t>
            </w:r>
            <w:r w:rsidR="00173E58">
              <w:rPr>
                <w:rFonts w:ascii="Arial Narrow" w:hAnsi="Arial Narrow"/>
              </w:rPr>
              <w:t>42.4</w:t>
            </w:r>
            <w:r w:rsidR="00F24F40" w:rsidRPr="00524190">
              <w:rPr>
                <w:rFonts w:ascii="Arial Narrow" w:hAnsi="Arial Narrow"/>
              </w:rPr>
              <w:t xml:space="preserve"> to </w:t>
            </w:r>
            <w:r w:rsidR="00F87C3B">
              <w:rPr>
                <w:rFonts w:ascii="Arial Narrow" w:hAnsi="Arial Narrow"/>
              </w:rPr>
              <w:t>3</w:t>
            </w:r>
            <w:r w:rsidR="00173E58">
              <w:rPr>
                <w:rFonts w:ascii="Arial Narrow" w:hAnsi="Arial Narrow"/>
              </w:rPr>
              <w:t>7.5</w:t>
            </w:r>
          </w:p>
        </w:tc>
        <w:tc>
          <w:tcPr>
            <w:tcW w:w="2713" w:type="dxa"/>
            <w:gridSpan w:val="3"/>
            <w:shd w:val="pct15" w:color="auto" w:fill="auto"/>
          </w:tcPr>
          <w:p w14:paraId="2E6E85E0" w14:textId="77777777" w:rsidR="00C130AC" w:rsidRPr="00524190" w:rsidRDefault="00C130AC" w:rsidP="00C52BED">
            <w:pPr>
              <w:rPr>
                <w:rStyle w:val="Strong"/>
                <w:rFonts w:ascii="Verdana" w:hAnsi="Verdana"/>
                <w:color w:val="333333"/>
                <w:sz w:val="18"/>
                <w:szCs w:val="18"/>
              </w:rPr>
            </w:pPr>
            <w:r w:rsidRPr="00524190">
              <w:rPr>
                <w:rFonts w:ascii="Arial Narrow" w:hAnsi="Arial Narrow"/>
              </w:rPr>
              <w:t xml:space="preserve">5= </w:t>
            </w:r>
            <w:r w:rsidR="006800D5">
              <w:rPr>
                <w:rFonts w:ascii="Arial Narrow" w:hAnsi="Arial Narrow"/>
              </w:rPr>
              <w:t>37.4</w:t>
            </w:r>
            <w:r w:rsidR="00F24F40" w:rsidRPr="00524190">
              <w:rPr>
                <w:rFonts w:ascii="Arial Narrow" w:hAnsi="Arial Narrow"/>
              </w:rPr>
              <w:t xml:space="preserve"> to </w:t>
            </w:r>
            <w:r w:rsidR="00C52BED">
              <w:rPr>
                <w:rFonts w:ascii="Arial Narrow" w:hAnsi="Arial Narrow"/>
              </w:rPr>
              <w:t>32.5</w:t>
            </w:r>
          </w:p>
        </w:tc>
        <w:tc>
          <w:tcPr>
            <w:tcW w:w="2714" w:type="dxa"/>
            <w:gridSpan w:val="2"/>
            <w:shd w:val="pct15" w:color="auto" w:fill="auto"/>
          </w:tcPr>
          <w:p w14:paraId="6112A416" w14:textId="77777777" w:rsidR="00C130AC" w:rsidRPr="00524190" w:rsidRDefault="00C130AC" w:rsidP="00C52BED">
            <w:pPr>
              <w:rPr>
                <w:rStyle w:val="Strong"/>
                <w:rFonts w:ascii="Verdana" w:hAnsi="Verdana"/>
                <w:color w:val="333333"/>
                <w:sz w:val="18"/>
                <w:szCs w:val="18"/>
              </w:rPr>
            </w:pPr>
            <w:r w:rsidRPr="00524190">
              <w:rPr>
                <w:rFonts w:ascii="Arial Narrow" w:hAnsi="Arial Narrow"/>
              </w:rPr>
              <w:t>4=</w:t>
            </w:r>
            <w:r w:rsidR="00F24F40" w:rsidRPr="00524190">
              <w:rPr>
                <w:rFonts w:ascii="Arial Narrow" w:hAnsi="Arial Narrow"/>
              </w:rPr>
              <w:t xml:space="preserve"> </w:t>
            </w:r>
            <w:r w:rsidR="00C52BED">
              <w:rPr>
                <w:rFonts w:ascii="Arial Narrow" w:hAnsi="Arial Narrow"/>
              </w:rPr>
              <w:t>32.4</w:t>
            </w:r>
            <w:r w:rsidR="00F24F40" w:rsidRPr="00524190">
              <w:rPr>
                <w:rFonts w:ascii="Arial Narrow" w:hAnsi="Arial Narrow"/>
              </w:rPr>
              <w:t xml:space="preserve"> to </w:t>
            </w:r>
            <w:r w:rsidR="00916CAA">
              <w:rPr>
                <w:rFonts w:ascii="Arial Narrow" w:hAnsi="Arial Narrow"/>
              </w:rPr>
              <w:t>2</w:t>
            </w:r>
            <w:r w:rsidR="00173E58">
              <w:rPr>
                <w:rFonts w:ascii="Arial Narrow" w:hAnsi="Arial Narrow"/>
              </w:rPr>
              <w:t>5</w:t>
            </w:r>
          </w:p>
        </w:tc>
        <w:tc>
          <w:tcPr>
            <w:tcW w:w="2714" w:type="dxa"/>
            <w:shd w:val="pct15" w:color="auto" w:fill="auto"/>
          </w:tcPr>
          <w:p w14:paraId="232DC54C" w14:textId="77777777" w:rsidR="00C130AC" w:rsidRPr="00524190" w:rsidRDefault="00C130AC" w:rsidP="00173E58">
            <w:pPr>
              <w:rPr>
                <w:rStyle w:val="Strong"/>
                <w:rFonts w:ascii="Verdana" w:hAnsi="Verdana"/>
                <w:color w:val="333333"/>
                <w:sz w:val="18"/>
                <w:szCs w:val="18"/>
              </w:rPr>
            </w:pPr>
            <w:r w:rsidRPr="00524190">
              <w:rPr>
                <w:rFonts w:ascii="Arial Narrow" w:hAnsi="Arial Narrow"/>
              </w:rPr>
              <w:t xml:space="preserve">Fail= </w:t>
            </w:r>
            <w:r w:rsidR="00173E58">
              <w:rPr>
                <w:rFonts w:ascii="Arial Narrow" w:hAnsi="Arial Narrow"/>
              </w:rPr>
              <w:t>24</w:t>
            </w:r>
            <w:r w:rsidRPr="00524190">
              <w:rPr>
                <w:rFonts w:ascii="Arial Narrow" w:hAnsi="Arial Narrow"/>
              </w:rPr>
              <w:t>.9</w:t>
            </w:r>
            <w:r w:rsidR="00F24F40" w:rsidRPr="00524190">
              <w:rPr>
                <w:rFonts w:ascii="Arial Narrow" w:hAnsi="Arial Narrow"/>
              </w:rPr>
              <w:t xml:space="preserve"> to 0</w:t>
            </w:r>
          </w:p>
        </w:tc>
      </w:tr>
    </w:tbl>
    <w:p w14:paraId="6DEDFF62" w14:textId="77777777" w:rsidR="00EB49C5" w:rsidRDefault="00EB49C5" w:rsidP="0055212C">
      <w:pPr>
        <w:rPr>
          <w:rFonts w:ascii="Arial Narrow" w:hAnsi="Arial Narrow"/>
          <w:b/>
        </w:rPr>
      </w:pPr>
    </w:p>
    <w:sectPr w:rsidR="00EB49C5" w:rsidSect="001C3133">
      <w:pgSz w:w="16838" w:h="11906" w:orient="landscape"/>
      <w:pgMar w:top="539" w:right="1134" w:bottom="71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49C5"/>
    <w:rsid w:val="000808AE"/>
    <w:rsid w:val="0008505F"/>
    <w:rsid w:val="000923DF"/>
    <w:rsid w:val="0016579C"/>
    <w:rsid w:val="00173E58"/>
    <w:rsid w:val="001A7D23"/>
    <w:rsid w:val="001C3133"/>
    <w:rsid w:val="002115D7"/>
    <w:rsid w:val="002465AC"/>
    <w:rsid w:val="00260568"/>
    <w:rsid w:val="002748B0"/>
    <w:rsid w:val="00294404"/>
    <w:rsid w:val="002A7B4C"/>
    <w:rsid w:val="002B2BFE"/>
    <w:rsid w:val="002E39E9"/>
    <w:rsid w:val="0047699B"/>
    <w:rsid w:val="00524190"/>
    <w:rsid w:val="005361B7"/>
    <w:rsid w:val="0055212C"/>
    <w:rsid w:val="00567E40"/>
    <w:rsid w:val="00592933"/>
    <w:rsid w:val="005A1E2A"/>
    <w:rsid w:val="005C5B8B"/>
    <w:rsid w:val="005D3B11"/>
    <w:rsid w:val="005F0CF4"/>
    <w:rsid w:val="006800D5"/>
    <w:rsid w:val="006817BF"/>
    <w:rsid w:val="006A58C9"/>
    <w:rsid w:val="006C1D35"/>
    <w:rsid w:val="006C603A"/>
    <w:rsid w:val="006D6416"/>
    <w:rsid w:val="00730B4D"/>
    <w:rsid w:val="00781EAF"/>
    <w:rsid w:val="00801792"/>
    <w:rsid w:val="00825E89"/>
    <w:rsid w:val="00916CAA"/>
    <w:rsid w:val="00970FED"/>
    <w:rsid w:val="009D4096"/>
    <w:rsid w:val="009F549E"/>
    <w:rsid w:val="009F58B7"/>
    <w:rsid w:val="00A930D8"/>
    <w:rsid w:val="00AE73AE"/>
    <w:rsid w:val="00B164AE"/>
    <w:rsid w:val="00B316C3"/>
    <w:rsid w:val="00B42802"/>
    <w:rsid w:val="00B80D33"/>
    <w:rsid w:val="00C04564"/>
    <w:rsid w:val="00C130AC"/>
    <w:rsid w:val="00C52BED"/>
    <w:rsid w:val="00C65C24"/>
    <w:rsid w:val="00C946E5"/>
    <w:rsid w:val="00CE03E2"/>
    <w:rsid w:val="00D0009B"/>
    <w:rsid w:val="00D75779"/>
    <w:rsid w:val="00EB49C5"/>
    <w:rsid w:val="00EC5DF9"/>
    <w:rsid w:val="00F24F40"/>
    <w:rsid w:val="00F70579"/>
    <w:rsid w:val="00F87C3B"/>
    <w:rsid w:val="00FB6424"/>
    <w:rsid w:val="00FE61A5"/>
    <w:rsid w:val="00FF3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D2E6F2B"/>
  <w15:docId w15:val="{A1F58C08-F53D-4696-B00F-0009FC359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PMingLiU" w:hAnsi="Times New Roman" w:cs="Times New Roman"/>
        <w:lang w:val="en-AU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3133"/>
    <w:rPr>
      <w:sz w:val="24"/>
      <w:szCs w:val="24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65C24"/>
    <w:rPr>
      <w:b/>
      <w:bCs/>
    </w:rPr>
  </w:style>
  <w:style w:type="paragraph" w:styleId="BalloonText">
    <w:name w:val="Balloon Text"/>
    <w:basedOn w:val="Normal"/>
    <w:semiHidden/>
    <w:rsid w:val="001C3133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semiHidden/>
    <w:unhideWhenUsed/>
    <w:rsid w:val="009F58B7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9F58B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9F58B7"/>
    <w:rPr>
      <w:lang w:eastAsia="en-AU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F58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F58B7"/>
    <w:rPr>
      <w:b/>
      <w:bCs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686</Words>
  <Characters>3994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7</vt:lpstr>
    </vt:vector>
  </TitlesOfParts>
  <Company/>
  <LinksUpToDate>false</LinksUpToDate>
  <CharactersWithSpaces>4671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</dc:title>
  <dc:creator>mathewss</dc:creator>
  <cp:lastModifiedBy>Andrew Kemp</cp:lastModifiedBy>
  <cp:revision>3</cp:revision>
  <cp:lastPrinted>2010-08-04T05:48:00Z</cp:lastPrinted>
  <dcterms:created xsi:type="dcterms:W3CDTF">2019-08-07T05:29:00Z</dcterms:created>
  <dcterms:modified xsi:type="dcterms:W3CDTF">2019-08-09T04:46:00Z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202600416</vt:i4>
  </property>
  <property fmtid="{D5CDD505-2E9C-101B-9397-08002B2CF9AE}" pid="3" name="_EmailSubject">
    <vt:lpwstr>HOLIDAYS HERE I COME</vt:lpwstr>
  </property>
  <property fmtid="{D5CDD505-2E9C-101B-9397-08002B2CF9AE}" pid="4" name="_AuthorEmail">
    <vt:lpwstr>ausjapan@ozemail.com.au</vt:lpwstr>
  </property>
  <property fmtid="{D5CDD505-2E9C-101B-9397-08002B2CF9AE}" pid="5" name="_AuthorEmailDisplayName">
    <vt:lpwstr>Simon Moore</vt:lpwstr>
  </property>
  <property fmtid="{D5CDD505-2E9C-101B-9397-08002B2CF9AE}" pid="6" name="_PreviousAdHocReviewCycleID">
    <vt:i4>254940437</vt:i4>
  </property>
  <property fmtid="{D5CDD505-2E9C-101B-9397-08002B2CF9AE}" pid="7" name="_ReviewingToolsShownOnce">
    <vt:lpwstr/>
  </property>
</Properties>
</file>